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3A7D6">
      <w:pPr>
        <w:pStyle w:val="3"/>
        <w:tabs>
          <w:tab w:val="left" w:pos="4253"/>
        </w:tabs>
        <w:snapToGrid w:val="0"/>
        <w:spacing w:line="360" w:lineRule="auto"/>
        <w:jc w:val="center"/>
      </w:pPr>
      <w:r>
        <w:rPr>
          <w:rFonts w:ascii="Times New Roman" w:hAnsi="Times New Roman" w:eastAsia="宋体" w:cs="Times New Roman"/>
        </w:rPr>
        <w:t>单元</w:t>
      </w:r>
      <w:r>
        <w:rPr>
          <w:rFonts w:hint="eastAsia" w:ascii="Times New Roman" w:hAnsi="Times New Roman" w:eastAsia="宋体" w:cs="Times New Roman"/>
          <w:lang w:val="en-US" w:eastAsia="zh-CN"/>
        </w:rPr>
        <w:t>质量评估</w:t>
      </w:r>
      <w:r>
        <w:rPr>
          <w:rFonts w:ascii="Times New Roman" w:hAnsi="Times New Roman" w:eastAsia="宋体" w:cs="Times New Roman"/>
        </w:rPr>
        <w:t>(三)</w:t>
      </w:r>
    </w:p>
    <w:p w14:paraId="6CEA8BCA">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宋体" w:cs="Times New Roman"/>
        </w:rPr>
        <w:t>(范围：第五单元～第六单元　时间：150分钟　分值：150分)</w:t>
      </w:r>
    </w:p>
    <w:p w14:paraId="7D01B66C">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一、阅读</w:t>
      </w:r>
      <w:r>
        <w:rPr>
          <w:rFonts w:ascii="Times New Roman" w:hAnsi="Times New Roman" w:eastAsia="宋体" w:cs="Times New Roman"/>
        </w:rPr>
        <w:t>(</w:t>
      </w:r>
      <w:r>
        <w:rPr>
          <w:rFonts w:hint="eastAsia" w:ascii="Times New Roman" w:hAnsi="Times New Roman" w:eastAsia="宋体" w:cs="Times New Roman"/>
          <w:lang w:val="en-US" w:eastAsia="zh-CN"/>
        </w:rPr>
        <w:t>70</w:t>
      </w:r>
      <w:r>
        <w:rPr>
          <w:rFonts w:ascii="Times New Roman" w:hAnsi="Times New Roman" w:eastAsia="宋体" w:cs="Times New Roman"/>
        </w:rPr>
        <w:t>分)</w:t>
      </w:r>
    </w:p>
    <w:p w14:paraId="45C0389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(一)阅读</w:t>
      </w:r>
      <w:r>
        <w:rPr>
          <w:rFonts w:ascii="宋体" w:hAnsi="宋体" w:eastAsia="宋体" w:cs="Times New Roman"/>
        </w:rPr>
        <w:t>Ⅰ</w:t>
      </w:r>
      <w:r>
        <w:rPr>
          <w:rFonts w:ascii="Times New Roman" w:hAnsi="Times New Roman" w:eastAsia="宋体" w:cs="Times New Roman"/>
        </w:rPr>
        <w:t>(本题共5小题，19分)</w:t>
      </w:r>
    </w:p>
    <w:p w14:paraId="7A48776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阅读下面的文字，完成1～5题。</w:t>
      </w:r>
    </w:p>
    <w:p w14:paraId="4918EC14">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材料一：</w:t>
      </w:r>
    </w:p>
    <w:p w14:paraId="5C25904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促织》与《变形记》在故事整体设定上有着惊人的相似之处。两篇作品都叙述了变形故事：一个是人变成了蟋蟀，一个则是人变成了甲壳虫。借助于这种变形手法，在貌似荒诞的叙述背后，作品表达出对社会重压下人的命运的思考，即对人与物之间的异化关系或者人的异化的思考，从而具有了深刻的批判性。</w:t>
      </w:r>
    </w:p>
    <w:p w14:paraId="281E06C2">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《促织》写的是一个在外力残酷压迫之下的小人物</w:t>
      </w:r>
      <w:r>
        <w:rPr>
          <w:rFonts w:hint="eastAsia" w:ascii="宋体" w:hAnsi="宋体" w:eastAsia="宋体" w:cs="Times New Roman"/>
        </w:rPr>
        <w:t>“</w:t>
      </w:r>
      <w:r>
        <w:rPr>
          <w:rFonts w:hint="eastAsia" w:ascii="Times New Roman" w:hAnsi="Times New Roman" w:eastAsia="楷体" w:cs="Times New Roman"/>
        </w:rPr>
        <w:t>离魂</w:t>
      </w:r>
      <w:r>
        <w:rPr>
          <w:rFonts w:hint="eastAsia" w:ascii="宋体" w:hAnsi="宋体" w:eastAsia="宋体" w:cs="Times New Roman"/>
        </w:rPr>
        <w:t>”</w:t>
      </w:r>
      <w:r>
        <w:rPr>
          <w:rFonts w:hint="eastAsia" w:ascii="Times New Roman" w:hAnsi="Times New Roman" w:eastAsia="楷体" w:cs="Times New Roman"/>
        </w:rPr>
        <w:t>的人间惨剧。人原是万物之灵，蟋蟀本是捕捉来给人当小玩意的，但在《促织》中，一切都被倒转过来——人成了一只可怜虫，而</w:t>
      </w:r>
      <w:r>
        <w:rPr>
          <w:rFonts w:hint="eastAsia" w:ascii="宋体" w:hAnsi="宋体" w:eastAsia="宋体" w:cs="Times New Roman"/>
        </w:rPr>
        <w:t>“</w:t>
      </w:r>
      <w:r>
        <w:rPr>
          <w:rFonts w:hint="eastAsia" w:ascii="Times New Roman" w:hAnsi="Times New Roman" w:eastAsia="楷体" w:cs="Times New Roman"/>
        </w:rPr>
        <w:t>蟋蟀</w:t>
      </w:r>
      <w:r>
        <w:rPr>
          <w:rFonts w:hint="eastAsia" w:ascii="宋体" w:hAnsi="宋体" w:eastAsia="宋体" w:cs="Times New Roman"/>
        </w:rPr>
        <w:t>”</w:t>
      </w:r>
      <w:r>
        <w:rPr>
          <w:rFonts w:hint="eastAsia" w:ascii="Times New Roman" w:hAnsi="Times New Roman" w:eastAsia="楷体" w:cs="Times New Roman"/>
        </w:rPr>
        <w:t>倒像在玩弄着人的命运，成了成名一家生死、吉凶、福祸的主宰。作者表面上写小小的蟋蟀，实际上则是把封建统治阶级的层层官员和处在社会底层、身受好几层压迫的老百姓，自上而下地串联起来，淋漓尽致地表现了专制制度对人性的摧残。</w:t>
      </w:r>
    </w:p>
    <w:p w14:paraId="22F61513">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如果说蒲松龄只是无意识地涉及异化的问题，那么卡夫卡则是有意识地以表现主义的艺术手法，深刻表现了现代资本主义</w:t>
      </w:r>
      <w:r>
        <w:rPr>
          <w:rFonts w:hint="eastAsia" w:ascii="Times New Roman" w:hAnsi="Times New Roman" w:eastAsia="楷体" w:cs="Times New Roman"/>
          <w:lang w:val="en-US" w:eastAsia="zh-CN"/>
        </w:rPr>
        <w:t>之中</w:t>
      </w:r>
      <w:r>
        <w:rPr>
          <w:rFonts w:hint="eastAsia" w:ascii="Times New Roman" w:hAnsi="Times New Roman" w:eastAsia="楷体" w:cs="Times New Roman"/>
        </w:rPr>
        <w:t>普遍的人的异化现象。人在一夜间变成了甲壳虫，从生理现象看，是反常的、虚妄的、荒诞的；而从社会现象上讲，又是正常的、可能的、现实的。在资本主义社会，人一旦失去谋生的能力、谋生的手段、谋生的资本、谋生的机会，就无异于变成一只甲壳虫。格里高尔发觉自己变成甲壳虫后，那一串焦急的心理活动正反映了他一年到头过的都是那种惴惴不安、灰暗屈辱的日子。这也就是资本主义社会中</w:t>
      </w:r>
      <w:r>
        <w:rPr>
          <w:rFonts w:hint="eastAsia" w:ascii="宋体" w:hAnsi="宋体" w:eastAsia="宋体" w:cs="Times New Roman"/>
        </w:rPr>
        <w:t>“</w:t>
      </w:r>
      <w:r>
        <w:rPr>
          <w:rFonts w:hint="eastAsia" w:ascii="Times New Roman" w:hAnsi="Times New Roman" w:eastAsia="楷体" w:cs="Times New Roman"/>
        </w:rPr>
        <w:t>非人的生活</w:t>
      </w:r>
      <w:r>
        <w:rPr>
          <w:rFonts w:hint="eastAsia" w:ascii="宋体" w:hAnsi="宋体" w:eastAsia="宋体" w:cs="Times New Roman"/>
        </w:rPr>
        <w:t>”</w:t>
      </w:r>
      <w:r>
        <w:rPr>
          <w:rFonts w:hint="eastAsia" w:ascii="Times New Roman" w:hAnsi="Times New Roman" w:eastAsia="楷体" w:cs="Times New Roman"/>
        </w:rPr>
        <w:t>。</w:t>
      </w:r>
    </w:p>
    <w:p w14:paraId="5593302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促织》思考问题的向度首先指向社会，而《变形记》则主要是对个人命运的关注。不同的思考向度，体现出中西方两种文化的不同影响。我们知道，中国社会是建构在一个个家庭的基础上的，家庭是社会的最小单位。在这样的社会格局中，个人的所有生存目的、生存价值指向的都是家庭和社会。在中国人的心目中，群体的利益(更多的时候就是家庭)高于一切，所以衣锦还乡、光宗耀祖就成了很多中国人的追求。而西方社会结构的最小单位是个人，或者说是依附于团体的个人。因此，强调个人的权利，对个人的关注，就成了西方社会鲜明的特点。因着文化的不同，中西方在思考问题时就会表现出相应的差异性。中国人总是将人置于特定的社会环境下来观照，并进而思考人的命运；而西方人则习惯于以自我的眼光去审视社会，从而思考人的命运。《促织》与《变形记》所体现出的不同的思考向度正是这样一种具体的表现。</w:t>
      </w:r>
    </w:p>
    <w:p w14:paraId="0AAB0F21">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正是基于不同的思考向度，虽同样是运用变形的手法，但《促织》与《变形记》中人物变形的动因截然不同。在《促织》中，成名的儿子变为促织，是为了挽救整个家庭行将遭遇的灭顶之灾。换句话说，也就是个体是为着群体而牺牲的，这在某种层面上反映了中国人潜意识深处隐藏着的所谓忠孝，体现了专制社会里一个又一个的群体(即家庭)的悲哀。而《变形记》中格里高尔的变形，则是在资本主义社会里，个体在难以承受的社会压榨下走向自我崩溃。虽然这一变形不可能不影响到家庭，但更多地体现出的却是社会重压下一个又一个个体的悲哀。</w:t>
      </w:r>
    </w:p>
    <w:p w14:paraId="5F7018FD">
      <w:pPr>
        <w:pStyle w:val="10"/>
        <w:tabs>
          <w:tab w:val="left" w:pos="4253"/>
        </w:tabs>
        <w:snapToGrid w:val="0"/>
        <w:spacing w:line="360" w:lineRule="auto"/>
        <w:ind w:firstLine="420" w:firstLineChars="200"/>
        <w:jc w:val="right"/>
        <w:textAlignment w:val="center"/>
        <w:rPr>
          <w:rFonts w:ascii="Times New Roman" w:hAnsi="Times New Roman" w:eastAsia="宋体" w:cs="Times New Roman"/>
        </w:rPr>
      </w:pPr>
      <w:r>
        <w:rPr>
          <w:rFonts w:ascii="Times New Roman" w:hAnsi="Times New Roman" w:eastAsia="仿宋" w:cs="Times New Roman"/>
        </w:rPr>
        <w:t>(摘编自韩玺吾《〈促织〉与〈变形记〉：荒诞的背后》)</w:t>
      </w:r>
    </w:p>
    <w:p w14:paraId="6A7B7DF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材料二：</w:t>
      </w:r>
    </w:p>
    <w:p w14:paraId="1E9D828B">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社交媒体作为互联网的新生力量，凭借信息海量、</w:t>
      </w:r>
      <w:r>
        <w:rPr>
          <w:rFonts w:hint="eastAsia" w:ascii="Times New Roman" w:hAnsi="Times New Roman" w:eastAsia="楷体" w:cs="Times New Roman"/>
        </w:rPr>
        <w:t>传播及时、交互性和娱乐性强等特点俘获了大量受众。人们在享受其带来的诸多便利时，也面临着被异化的威胁。社交媒体对人的异化，就是指人们沉溺于社交媒体建构的拟态环境中，无限依赖媒体提供的内容，从主动的生产消费角色被异化为受媒体控制和奴役的傀儡，一旦离开媒体，就会陷入极端的恐慌之中。如何规避被媒体异化的危险，是当下受众不得不面对的现实问题。</w:t>
      </w:r>
    </w:p>
    <w:p w14:paraId="1BA5DF5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社会学家韦伯认为，人的理性包括工具理性和价值理性，这两者之间的博弈与平衡是人类历史发展的原动力。工具理性的表现形式就是技术革命；而价值理性则是对人的尊严、情感和命运的关怀，强调一个人对价值问题的理性思考。移动互联网时代，社交媒体的工具理性随着科技的突飞猛进急剧膨胀，人们在享用技术盛宴的同时，潜移默化地完成了一次又一次的技术崇拜。而价值理性却被碎片化、娱乐化的快餐文化持续消解着，人的独立精神越发黯淡无光。在媒体使用过程中，人们</w:t>
      </w:r>
      <w:r>
        <w:rPr>
          <w:rFonts w:hint="eastAsia" w:ascii="Times New Roman" w:hAnsi="Times New Roman" w:eastAsia="楷体" w:cs="Times New Roman"/>
          <w:lang w:val="en-US" w:eastAsia="zh-CN"/>
        </w:rPr>
        <w:t>用</w:t>
      </w:r>
      <w:r>
        <w:rPr>
          <w:rFonts w:hint="eastAsia" w:ascii="Times New Roman" w:hAnsi="Times New Roman" w:eastAsia="楷体" w:cs="Times New Roman"/>
        </w:rPr>
        <w:t>工具崇拜代替了理性思考，不愿付诸任何具体的行动，这种异化正是由社交媒体工具理性和价值理性之间的失衡导致的。</w:t>
      </w:r>
    </w:p>
    <w:p w14:paraId="45760C6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重拾人类自身的理性，挣脱社交媒体建构的</w:t>
      </w:r>
      <w:r>
        <w:rPr>
          <w:rFonts w:hint="eastAsia" w:ascii="宋体" w:hAnsi="宋体" w:eastAsia="宋体" w:cs="Times New Roman"/>
        </w:rPr>
        <w:t>“</w:t>
      </w:r>
      <w:r>
        <w:rPr>
          <w:rFonts w:hint="eastAsia" w:ascii="Times New Roman" w:hAnsi="Times New Roman" w:eastAsia="楷体" w:cs="Times New Roman"/>
        </w:rPr>
        <w:t>异化牢笼</w:t>
      </w:r>
      <w:r>
        <w:rPr>
          <w:rFonts w:hint="eastAsia" w:ascii="宋体" w:hAnsi="宋体" w:eastAsia="宋体" w:cs="Times New Roman"/>
        </w:rPr>
        <w:t>”</w:t>
      </w:r>
      <w:r>
        <w:rPr>
          <w:rFonts w:hint="eastAsia" w:ascii="Times New Roman" w:hAnsi="Times New Roman" w:eastAsia="楷体" w:cs="Times New Roman"/>
        </w:rPr>
        <w:t>，</w:t>
      </w:r>
      <w:r>
        <w:rPr>
          <w:rFonts w:ascii="Times New Roman" w:hAnsi="Times New Roman" w:eastAsia="楷体" w:cs="Times New Roman"/>
        </w:rPr>
        <w:t>需要社会和个人共同努力。首先，社交媒体的技术设计者应当承担起更多的社会使命和历史责任，把握好</w:t>
      </w:r>
      <w:r>
        <w:rPr>
          <w:rFonts w:hint="eastAsia" w:ascii="Times New Roman" w:hAnsi="Times New Roman" w:eastAsia="楷体" w:cs="Times New Roman"/>
        </w:rPr>
        <w:t>媒体商业价值和社会价值的平衡。要加大合理的、人性化的传播技术的开发，防止工具理性的泛滥和人们对技术的盲目崇拜。其次，媒体使用者应加强自我道德控制和行为约束，</w:t>
      </w:r>
      <w:r>
        <w:rPr>
          <w:rFonts w:hint="eastAsia" w:ascii="Times New Roman" w:hAnsi="Times New Roman" w:eastAsia="楷体" w:cs="Times New Roman"/>
          <w:lang w:val="en-US" w:eastAsia="zh-CN"/>
        </w:rPr>
        <w:t>防止</w:t>
      </w:r>
      <w:r>
        <w:rPr>
          <w:rFonts w:hint="eastAsia" w:ascii="Times New Roman" w:hAnsi="Times New Roman" w:eastAsia="楷体" w:cs="Times New Roman"/>
        </w:rPr>
        <w:t>过度娱乐化；积极参加社会实践，逐步减少对社交媒体的依赖，将道德他律转为精神自律。再次，相关法律政策亟需完善，以确保社交媒体的良性发展。在建立健全相应的互联网法规和新媒体条例的同时，还要加强人文教育，培养国民的媒介素养与道德认同。将外在的约束转化为内在的理想信念与价值追求，减少社交媒体使人异化的可能。</w:t>
      </w:r>
    </w:p>
    <w:p w14:paraId="5CC7D384">
      <w:pPr>
        <w:pStyle w:val="10"/>
        <w:tabs>
          <w:tab w:val="left" w:pos="4253"/>
        </w:tabs>
        <w:snapToGrid w:val="0"/>
        <w:spacing w:line="360" w:lineRule="auto"/>
        <w:jc w:val="right"/>
        <w:rPr>
          <w:rFonts w:ascii="Times New Roman" w:hAnsi="Times New Roman" w:eastAsia="宋体" w:cs="Times New Roman"/>
        </w:rPr>
      </w:pPr>
      <w:r>
        <w:rPr>
          <w:rFonts w:ascii="Times New Roman" w:hAnsi="Times New Roman" w:eastAsia="仿宋" w:cs="Times New Roman"/>
        </w:rPr>
        <w:t>(摘编自吴向华《新媒</w:t>
      </w:r>
      <w:r>
        <w:rPr>
          <w:rFonts w:hint="eastAsia" w:ascii="Times New Roman" w:hAnsi="Times New Roman" w:eastAsia="仿宋" w:cs="Times New Roman"/>
        </w:rPr>
        <w:t>体环境下社交媒体对人的异化》)</w:t>
      </w:r>
    </w:p>
    <w:p w14:paraId="790A5CF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1．下列对材料相关内容的理解和分析，不正确的一项是(3分)(　　)</w:t>
      </w:r>
    </w:p>
    <w:p w14:paraId="1D9CA2A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A．《促织》与《变形记》都关注社会底层小人物的命运，表现出对社会的批判。</w:t>
      </w:r>
    </w:p>
    <w:p w14:paraId="1D17D7E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B．同是在讲述故事时使用变形手法，蒲松龄是无意识的，而卡夫卡是有意识的。</w:t>
      </w:r>
    </w:p>
    <w:p w14:paraId="36C365F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C．因为各自文化不同，《促织》与《变形记》中</w:t>
      </w:r>
      <w:r>
        <w:rPr>
          <w:rFonts w:hint="eastAsia" w:ascii="Times New Roman" w:hAnsi="Times New Roman" w:eastAsia="宋体" w:cs="Times New Roman"/>
          <w:lang w:val="en-US" w:eastAsia="zh-CN"/>
        </w:rPr>
        <w:t>思考问题的向度</w:t>
      </w:r>
      <w:r>
        <w:rPr>
          <w:rFonts w:ascii="Times New Roman" w:hAnsi="Times New Roman" w:eastAsia="宋体" w:cs="Times New Roman"/>
        </w:rPr>
        <w:t>也明显不同。</w:t>
      </w:r>
    </w:p>
    <w:p w14:paraId="012C219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D．新媒体既可以为人们带来娱乐与便利，又有可能变成束缚人和奴役人的力量。</w:t>
      </w:r>
    </w:p>
    <w:p w14:paraId="15110AF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　</w:t>
      </w:r>
      <w:r>
        <w:rPr>
          <w:rFonts w:ascii="Times New Roman" w:hAnsi="Times New Roman" w:eastAsia="黑体" w:cs="Times New Roman"/>
        </w:rPr>
        <w:t>解析：</w:t>
      </w:r>
      <w:r>
        <w:rPr>
          <w:rFonts w:ascii="Times New Roman" w:hAnsi="Times New Roman" w:eastAsia="楷体" w:cs="Times New Roman"/>
        </w:rPr>
        <w:t xml:space="preserve"> B项，</w:t>
      </w:r>
      <w:r>
        <w:rPr>
          <w:rFonts w:ascii="宋体" w:hAnsi="宋体" w:eastAsia="宋体" w:cs="Times New Roman"/>
        </w:rPr>
        <w:t>“</w:t>
      </w:r>
      <w:r>
        <w:rPr>
          <w:rFonts w:ascii="Times New Roman" w:hAnsi="Times New Roman" w:eastAsia="楷体" w:cs="Times New Roman"/>
        </w:rPr>
        <w:t>同是在讲述故事时使用变形手法</w:t>
      </w:r>
      <w:r>
        <w:rPr>
          <w:rFonts w:ascii="宋体" w:hAnsi="宋体" w:eastAsia="宋体" w:cs="Times New Roman"/>
        </w:rPr>
        <w:t>……</w:t>
      </w:r>
      <w:r>
        <w:rPr>
          <w:rFonts w:hint="eastAsia" w:ascii="宋体" w:hAnsi="宋体" w:eastAsia="宋体" w:cs="Times New Roman"/>
        </w:rPr>
        <w:t>”</w:t>
      </w:r>
      <w:r>
        <w:rPr>
          <w:rFonts w:hint="eastAsia" w:ascii="Times New Roman" w:hAnsi="Times New Roman" w:eastAsia="楷体" w:cs="Times New Roman"/>
        </w:rPr>
        <w:t>错误。材料一第三段明确提到</w:t>
      </w:r>
      <w:r>
        <w:rPr>
          <w:rFonts w:hint="eastAsia" w:ascii="宋体" w:hAnsi="宋体" w:eastAsia="宋体" w:cs="Times New Roman"/>
        </w:rPr>
        <w:t>“</w:t>
      </w:r>
      <w:r>
        <w:rPr>
          <w:rFonts w:hint="eastAsia" w:ascii="Times New Roman" w:hAnsi="Times New Roman" w:eastAsia="楷体" w:cs="Times New Roman"/>
        </w:rPr>
        <w:t>如果说蒲松龄只是无意识地涉及异化的问题，那么卡夫卡则是有意识地以表现主义的艺术手法，深刻表现了现代资本主义</w:t>
      </w:r>
      <w:r>
        <w:rPr>
          <w:rFonts w:hint="eastAsia" w:ascii="Times New Roman" w:hAnsi="Times New Roman" w:eastAsia="楷体" w:cs="Times New Roman"/>
          <w:lang w:val="en-US" w:eastAsia="zh-CN"/>
        </w:rPr>
        <w:t>之中</w:t>
      </w:r>
      <w:r>
        <w:rPr>
          <w:rFonts w:hint="eastAsia" w:ascii="Times New Roman" w:hAnsi="Times New Roman" w:eastAsia="楷体" w:cs="Times New Roman"/>
        </w:rPr>
        <w:t>普遍的人的异化现象</w:t>
      </w:r>
      <w:r>
        <w:rPr>
          <w:rFonts w:hint="eastAsia" w:ascii="宋体" w:hAnsi="宋体" w:eastAsia="宋体" w:cs="Times New Roman"/>
        </w:rPr>
        <w:t>”</w:t>
      </w:r>
      <w:r>
        <w:rPr>
          <w:rFonts w:hint="eastAsia" w:ascii="Times New Roman" w:hAnsi="Times New Roman" w:eastAsia="楷体" w:cs="Times New Roman"/>
        </w:rPr>
        <w:t>，选项将</w:t>
      </w:r>
      <w:r>
        <w:rPr>
          <w:rFonts w:hint="eastAsia" w:ascii="宋体" w:hAnsi="宋体" w:eastAsia="宋体" w:cs="Times New Roman"/>
        </w:rPr>
        <w:t>“</w:t>
      </w:r>
      <w:r>
        <w:rPr>
          <w:rFonts w:hint="eastAsia" w:ascii="Times New Roman" w:hAnsi="Times New Roman" w:eastAsia="楷体" w:cs="Times New Roman"/>
        </w:rPr>
        <w:t>涉及异化问题</w:t>
      </w:r>
      <w:r>
        <w:rPr>
          <w:rFonts w:hint="eastAsia" w:ascii="宋体" w:hAnsi="宋体" w:eastAsia="宋体" w:cs="Times New Roman"/>
        </w:rPr>
        <w:t>”</w:t>
      </w:r>
      <w:r>
        <w:rPr>
          <w:rFonts w:hint="eastAsia" w:ascii="Times New Roman" w:hAnsi="Times New Roman" w:eastAsia="楷体" w:cs="Times New Roman"/>
        </w:rPr>
        <w:t>的无意识性，偷换为</w:t>
      </w:r>
      <w:r>
        <w:rPr>
          <w:rFonts w:hint="eastAsia" w:ascii="宋体" w:hAnsi="宋体" w:eastAsia="宋体" w:cs="Times New Roman"/>
        </w:rPr>
        <w:t>“</w:t>
      </w:r>
      <w:r>
        <w:rPr>
          <w:rFonts w:hint="eastAsia" w:ascii="Times New Roman" w:hAnsi="Times New Roman" w:eastAsia="楷体" w:cs="Times New Roman"/>
        </w:rPr>
        <w:t>使用变形手法</w:t>
      </w:r>
      <w:r>
        <w:rPr>
          <w:rFonts w:hint="eastAsia" w:ascii="宋体" w:hAnsi="宋体" w:eastAsia="宋体" w:cs="Times New Roman"/>
        </w:rPr>
        <w:t>”</w:t>
      </w:r>
      <w:r>
        <w:rPr>
          <w:rFonts w:hint="eastAsia" w:ascii="Times New Roman" w:hAnsi="Times New Roman" w:eastAsia="楷体" w:cs="Times New Roman"/>
        </w:rPr>
        <w:t>的无意识性。原文强调蒲松龄</w:t>
      </w:r>
      <w:r>
        <w:rPr>
          <w:rFonts w:hint="eastAsia" w:ascii="宋体" w:hAnsi="宋体" w:eastAsia="宋体" w:cs="Times New Roman"/>
        </w:rPr>
        <w:t>“</w:t>
      </w:r>
      <w:r>
        <w:rPr>
          <w:rFonts w:hint="eastAsia" w:ascii="Times New Roman" w:hAnsi="Times New Roman" w:eastAsia="楷体" w:cs="Times New Roman"/>
        </w:rPr>
        <w:t>无意识地涉及异化的问题</w:t>
      </w:r>
      <w:r>
        <w:rPr>
          <w:rFonts w:hint="eastAsia" w:ascii="宋体" w:hAnsi="宋体" w:eastAsia="宋体" w:cs="Times New Roman"/>
        </w:rPr>
        <w:t>”</w:t>
      </w:r>
      <w:r>
        <w:rPr>
          <w:rFonts w:hint="eastAsia" w:ascii="Times New Roman" w:hAnsi="Times New Roman" w:eastAsia="楷体" w:cs="Times New Roman"/>
        </w:rPr>
        <w:t>，而非</w:t>
      </w:r>
      <w:r>
        <w:rPr>
          <w:rFonts w:hint="eastAsia" w:ascii="宋体" w:hAnsi="宋体" w:eastAsia="宋体" w:cs="Times New Roman"/>
        </w:rPr>
        <w:t>“</w:t>
      </w:r>
      <w:r>
        <w:rPr>
          <w:rFonts w:hint="eastAsia" w:ascii="Times New Roman" w:hAnsi="Times New Roman" w:eastAsia="楷体" w:cs="Times New Roman"/>
        </w:rPr>
        <w:t>无意识地使用变形手法</w:t>
      </w:r>
      <w:r>
        <w:rPr>
          <w:rFonts w:hint="eastAsia" w:ascii="宋体" w:hAnsi="宋体" w:eastAsia="宋体" w:cs="Times New Roman"/>
        </w:rPr>
        <w:t>”</w:t>
      </w:r>
      <w:r>
        <w:rPr>
          <w:rFonts w:hint="eastAsia" w:ascii="Times New Roman" w:hAnsi="Times New Roman" w:eastAsia="楷体" w:cs="Times New Roman"/>
        </w:rPr>
        <w:t>。</w:t>
      </w:r>
    </w:p>
    <w:p w14:paraId="49DED4F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2．根据材料内容，下列说法不正确的一项是(3分)(　　)</w:t>
      </w:r>
    </w:p>
    <w:p w14:paraId="049DCDC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A．同样关注</w:t>
      </w:r>
      <w:r>
        <w:rPr>
          <w:rFonts w:ascii="宋体" w:hAnsi="宋体" w:eastAsia="宋体" w:cs="Times New Roman"/>
        </w:rPr>
        <w:t>“</w:t>
      </w:r>
      <w:r>
        <w:rPr>
          <w:rFonts w:ascii="Times New Roman" w:hAnsi="Times New Roman" w:eastAsia="宋体" w:cs="Times New Roman"/>
        </w:rPr>
        <w:t>人的异化</w:t>
      </w:r>
      <w:r>
        <w:rPr>
          <w:rFonts w:ascii="宋体" w:hAnsi="宋体" w:eastAsia="宋体" w:cs="Times New Roman"/>
        </w:rPr>
        <w:t>”</w:t>
      </w:r>
      <w:r>
        <w:rPr>
          <w:rFonts w:ascii="Times New Roman" w:hAnsi="Times New Roman" w:eastAsia="宋体" w:cs="Times New Roman"/>
        </w:rPr>
        <w:t>，材料一属于文学评论，透过文学作品分析人性，材料二直接分析社会现实中的问题。</w:t>
      </w:r>
    </w:p>
    <w:p w14:paraId="34EC480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B．两则材料都重视梳理主要关系，</w:t>
      </w:r>
      <w:r>
        <w:rPr>
          <w:rFonts w:hint="eastAsia" w:ascii="Times New Roman" w:hAnsi="Times New Roman" w:eastAsia="宋体" w:cs="Times New Roman"/>
        </w:rPr>
        <w:t>材料一比较中西方文化的差异，材料二揭示工具理性和价值理性间的博弈。</w:t>
      </w:r>
    </w:p>
    <w:p w14:paraId="6794DEC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封建社会里人们容易受制于忠孝观念而牺牲自我，互联网时代人们往往由于对技术的盲目崇拜而丧失自我。</w:t>
      </w:r>
    </w:p>
    <w:p w14:paraId="55328F9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D．为了人类历史的可持续发展，工具理性和价值理性必须始终保持平衡，避免其中某一方的力量超过另一方。</w:t>
      </w:r>
    </w:p>
    <w:p w14:paraId="0FBC83C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　</w:t>
      </w:r>
      <w:r>
        <w:rPr>
          <w:rFonts w:ascii="Times New Roman" w:hAnsi="Times New Roman" w:eastAsia="黑体" w:cs="Times New Roman"/>
        </w:rPr>
        <w:t>解析：</w:t>
      </w:r>
      <w:r>
        <w:rPr>
          <w:rFonts w:ascii="Times New Roman" w:hAnsi="Times New Roman" w:eastAsia="楷体" w:cs="Times New Roman"/>
        </w:rPr>
        <w:t>D项，</w:t>
      </w:r>
      <w:r>
        <w:rPr>
          <w:rFonts w:ascii="宋体" w:hAnsi="宋体" w:eastAsia="宋体" w:cs="Times New Roman"/>
        </w:rPr>
        <w:t>“</w:t>
      </w:r>
      <w:r>
        <w:rPr>
          <w:rFonts w:ascii="Times New Roman" w:hAnsi="Times New Roman" w:eastAsia="楷体" w:cs="Times New Roman"/>
        </w:rPr>
        <w:t>工具理性和价值理性必须始终保持平衡</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避免其中某一方的力量超过另一方</w:t>
      </w:r>
      <w:r>
        <w:rPr>
          <w:rFonts w:ascii="宋体" w:hAnsi="宋体" w:eastAsia="宋体" w:cs="Times New Roman"/>
        </w:rPr>
        <w:t>”</w:t>
      </w:r>
      <w:r>
        <w:rPr>
          <w:rFonts w:ascii="Times New Roman" w:hAnsi="Times New Roman" w:eastAsia="楷体" w:cs="Times New Roman"/>
        </w:rPr>
        <w:t>错误。由材料二第二段可知，</w:t>
      </w:r>
      <w:r>
        <w:rPr>
          <w:rFonts w:ascii="宋体" w:hAnsi="宋体" w:eastAsia="宋体" w:cs="Times New Roman"/>
        </w:rPr>
        <w:t>“</w:t>
      </w:r>
      <w:r>
        <w:rPr>
          <w:rFonts w:ascii="Times New Roman" w:hAnsi="Times New Roman" w:eastAsia="楷体" w:cs="Times New Roman"/>
        </w:rPr>
        <w:t>两者之间的博弈与平衡是人类历史发展的原动力</w:t>
      </w:r>
      <w:r>
        <w:rPr>
          <w:rFonts w:ascii="宋体" w:hAnsi="宋体" w:eastAsia="宋体" w:cs="Times New Roman"/>
        </w:rPr>
        <w:t>”</w:t>
      </w:r>
      <w:r>
        <w:rPr>
          <w:rFonts w:ascii="Times New Roman" w:hAnsi="Times New Roman" w:eastAsia="楷体" w:cs="Times New Roman"/>
        </w:rPr>
        <w:t>，既然有博弈，平衡就必定是动态的，两者是你追我赶的关系。因此，</w:t>
      </w:r>
      <w:r>
        <w:rPr>
          <w:rFonts w:ascii="宋体" w:hAnsi="宋体" w:eastAsia="宋体" w:cs="Times New Roman"/>
        </w:rPr>
        <w:t>“</w:t>
      </w:r>
      <w:r>
        <w:rPr>
          <w:rFonts w:ascii="Times New Roman" w:hAnsi="Times New Roman" w:eastAsia="楷体" w:cs="Times New Roman"/>
        </w:rPr>
        <w:t>工具理性</w:t>
      </w:r>
      <w:r>
        <w:rPr>
          <w:rFonts w:hint="eastAsia" w:ascii="Times New Roman" w:hAnsi="Times New Roman" w:eastAsia="楷体" w:cs="Times New Roman"/>
        </w:rPr>
        <w:t>和价值理性必须始终保持平衡</w:t>
      </w:r>
      <w:r>
        <w:rPr>
          <w:rFonts w:hint="eastAsia" w:ascii="宋体" w:hAnsi="宋体" w:eastAsia="宋体" w:cs="Times New Roman"/>
        </w:rPr>
        <w:t>”</w:t>
      </w:r>
      <w:r>
        <w:rPr>
          <w:rFonts w:hint="eastAsia" w:ascii="Times New Roman" w:hAnsi="Times New Roman" w:eastAsia="楷体" w:cs="Times New Roman"/>
        </w:rPr>
        <w:t>无法推动历史发展。</w:t>
      </w:r>
    </w:p>
    <w:p w14:paraId="4E17576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3．下列选项，最适合作为论据来支撑材料二观点的一项是(3分)(　　)</w:t>
      </w:r>
    </w:p>
    <w:p w14:paraId="708117E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A．人们沉溺于网络互动而日渐丧失现实沟通的能力和乐趣。</w:t>
      </w:r>
    </w:p>
    <w:p w14:paraId="237E108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B．人工智能机器人ChatGPT强大到让许多人担心自己失业。</w:t>
      </w:r>
    </w:p>
    <w:p w14:paraId="364D7D7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C．受网络虚假信息影响，盲目参与非法集资活动导致经济损失。</w:t>
      </w:r>
    </w:p>
    <w:p w14:paraId="55D1FC77">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D．有些人将网络当成了法外之地而暴露人性中黑暗的一面。</w:t>
      </w:r>
    </w:p>
    <w:p w14:paraId="73CF45B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　</w:t>
      </w:r>
      <w:r>
        <w:rPr>
          <w:rFonts w:ascii="Times New Roman" w:hAnsi="Times New Roman" w:eastAsia="黑体" w:cs="Times New Roman"/>
        </w:rPr>
        <w:t>解析：</w:t>
      </w:r>
      <w:r>
        <w:rPr>
          <w:rFonts w:ascii="Times New Roman" w:hAnsi="Times New Roman" w:eastAsia="楷体" w:cs="Times New Roman"/>
        </w:rPr>
        <w:t>材料二的观点是社交媒体对人</w:t>
      </w:r>
      <w:r>
        <w:rPr>
          <w:rFonts w:hint="eastAsia" w:ascii="Times New Roman" w:hAnsi="Times New Roman" w:eastAsia="楷体" w:cs="Times New Roman"/>
          <w:lang w:eastAsia="zh-CN"/>
        </w:rPr>
        <w:t>的</w:t>
      </w:r>
      <w:r>
        <w:rPr>
          <w:rFonts w:ascii="Times New Roman" w:hAnsi="Times New Roman" w:eastAsia="楷体" w:cs="Times New Roman"/>
        </w:rPr>
        <w:t>异化，使人陷入</w:t>
      </w:r>
      <w:r>
        <w:rPr>
          <w:rFonts w:ascii="宋体" w:hAnsi="宋体" w:eastAsia="宋体" w:cs="Times New Roman"/>
        </w:rPr>
        <w:t>“</w:t>
      </w:r>
      <w:r>
        <w:rPr>
          <w:rFonts w:ascii="Times New Roman" w:hAnsi="Times New Roman" w:eastAsia="楷体" w:cs="Times New Roman"/>
        </w:rPr>
        <w:t>异化牢笼</w:t>
      </w:r>
      <w:r>
        <w:rPr>
          <w:rFonts w:ascii="宋体" w:hAnsi="宋体" w:eastAsia="宋体" w:cs="Times New Roman"/>
        </w:rPr>
        <w:t>”</w:t>
      </w:r>
      <w:r>
        <w:rPr>
          <w:rFonts w:ascii="Times New Roman" w:hAnsi="Times New Roman" w:eastAsia="楷体" w:cs="Times New Roman"/>
        </w:rPr>
        <w:t>。A项，网络互动属于工具理性，</w:t>
      </w:r>
      <w:r>
        <w:rPr>
          <w:rFonts w:hint="eastAsia" w:ascii="Times New Roman" w:hAnsi="Times New Roman" w:eastAsia="楷体" w:cs="Times New Roman"/>
        </w:rPr>
        <w:t>现实沟通的能力</w:t>
      </w:r>
      <w:r>
        <w:rPr>
          <w:rFonts w:hint="eastAsia" w:ascii="Times New Roman" w:hAnsi="Times New Roman" w:eastAsia="楷体" w:cs="Times New Roman"/>
          <w:lang w:val="en-US" w:eastAsia="zh-CN"/>
        </w:rPr>
        <w:t>和</w:t>
      </w:r>
      <w:r>
        <w:rPr>
          <w:rFonts w:hint="eastAsia" w:ascii="Times New Roman" w:hAnsi="Times New Roman" w:eastAsia="楷体" w:cs="Times New Roman"/>
        </w:rPr>
        <w:t>乐趣属于价值理性，</w:t>
      </w:r>
      <w:r>
        <w:rPr>
          <w:rFonts w:hint="eastAsia" w:ascii="宋体" w:hAnsi="宋体" w:eastAsia="宋体" w:cs="Times New Roman"/>
        </w:rPr>
        <w:t>“</w:t>
      </w:r>
      <w:r>
        <w:rPr>
          <w:rFonts w:hint="eastAsia" w:ascii="Times New Roman" w:hAnsi="Times New Roman" w:eastAsia="楷体" w:cs="Times New Roman"/>
        </w:rPr>
        <w:t>人们沉溺于网络互动而日渐丧失现实沟通的能力和乐趣</w:t>
      </w:r>
      <w:r>
        <w:rPr>
          <w:rFonts w:hint="eastAsia" w:ascii="宋体" w:hAnsi="宋体" w:eastAsia="宋体" w:cs="Times New Roman"/>
        </w:rPr>
        <w:t>”</w:t>
      </w:r>
      <w:r>
        <w:rPr>
          <w:rFonts w:hint="eastAsia" w:ascii="Times New Roman" w:hAnsi="Times New Roman" w:eastAsia="楷体" w:cs="Times New Roman"/>
        </w:rPr>
        <w:t>体现了人们用工具崇拜代替了理性思考，在社交方面出现了异化，符合材料二观点。</w:t>
      </w:r>
      <w:r>
        <w:rPr>
          <w:rFonts w:ascii="Times New Roman" w:hAnsi="Times New Roman" w:eastAsia="楷体" w:cs="Times New Roman"/>
        </w:rPr>
        <w:t>B项，说的是人工智能对人的影响，而非社交媒体，与材料二话题不一致。C项，强调网络虚假信息的危害，重点在信息真实性问题，而非社交媒体对人的异化。D项，体现网络管理的不完善，与社交媒体对人的异化无关。</w:t>
      </w:r>
    </w:p>
    <w:p w14:paraId="71B220D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4．请简要分析</w:t>
      </w:r>
      <w:r>
        <w:rPr>
          <w:rFonts w:hint="eastAsia" w:ascii="Times New Roman" w:hAnsi="Times New Roman" w:eastAsia="宋体" w:cs="Times New Roman"/>
          <w:lang w:val="en-US" w:eastAsia="zh-CN"/>
        </w:rPr>
        <w:t>材料二</w:t>
      </w:r>
      <w:r>
        <w:rPr>
          <w:rFonts w:ascii="Times New Roman" w:hAnsi="Times New Roman" w:eastAsia="宋体" w:cs="Times New Roman"/>
        </w:rPr>
        <w:t>的论证结构。(4分)</w:t>
      </w:r>
    </w:p>
    <w:p w14:paraId="59A2F47B">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首先提出问题，指出新媒体对人的异化；</w:t>
      </w:r>
      <w:r>
        <w:rPr>
          <w:rFonts w:ascii="宋体" w:hAnsi="宋体" w:eastAsia="楷体" w:cs="Times New Roman"/>
        </w:rPr>
        <w:t>②</w:t>
      </w:r>
      <w:r>
        <w:rPr>
          <w:rFonts w:ascii="Times New Roman" w:hAnsi="Times New Roman" w:eastAsia="楷体" w:cs="Times New Roman"/>
        </w:rPr>
        <w:t>接着分析问题，</w:t>
      </w:r>
      <w:r>
        <w:rPr>
          <w:rFonts w:hint="eastAsia" w:ascii="Times New Roman" w:hAnsi="Times New Roman" w:eastAsia="楷体" w:cs="Times New Roman"/>
        </w:rPr>
        <w:t>分析了人被异化的原因；</w:t>
      </w:r>
      <w:r>
        <w:rPr>
          <w:rFonts w:hint="eastAsia" w:ascii="宋体" w:hAnsi="宋体" w:eastAsia="楷体" w:cs="Times New Roman"/>
        </w:rPr>
        <w:t>③</w:t>
      </w:r>
      <w:r>
        <w:rPr>
          <w:rFonts w:hint="eastAsia" w:ascii="Times New Roman" w:hAnsi="Times New Roman" w:eastAsia="楷体" w:cs="Times New Roman"/>
        </w:rPr>
        <w:t>最后解决问题，给出了减少异化的方法。</w:t>
      </w:r>
    </w:p>
    <w:p w14:paraId="5B89EFD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5．《变形记》所揭示的人的异化与新媒体环境下人的异化，在表现和成因方面有何不同？请结合两则材料简要分析。(6分)</w:t>
      </w:r>
    </w:p>
    <w:p w14:paraId="55C21CA9">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Times New Roman" w:hAnsi="Times New Roman" w:eastAsia="楷体" w:cs="Times New Roman"/>
        </w:rPr>
        <w:t>(1)表现：前者表现为，资本主义社会中，人变成非人，丧失了活着的尊严(或：始终生活在惴惴不安、灰暗屈辱之中)；后者表现为，新媒体环境下，人无限依赖媒体提供的内容，变成受媒体控制和奴役的傀儡。</w:t>
      </w:r>
    </w:p>
    <w:p w14:paraId="12D26347">
      <w:pPr>
        <w:pStyle w:val="10"/>
        <w:tabs>
          <w:tab w:val="left" w:pos="4253"/>
        </w:tabs>
        <w:snapToGrid w:val="0"/>
        <w:spacing w:line="360" w:lineRule="auto"/>
        <w:rPr>
          <w:rFonts w:ascii="Times New Roman" w:hAnsi="Times New Roman" w:eastAsia="宋体" w:cs="Times New Roman"/>
        </w:rPr>
      </w:pPr>
      <w:r>
        <w:rPr>
          <w:rFonts w:ascii="Times New Roman" w:hAnsi="Times New Roman" w:eastAsia="楷体" w:cs="Times New Roman"/>
        </w:rPr>
        <w:t>(2)成因：前者因为个体在难以承受的资本主义社会的压榨下走向自我崩溃；后者因为随着科技的迅猛</w:t>
      </w:r>
      <w:r>
        <w:rPr>
          <w:rFonts w:hint="eastAsia" w:ascii="Times New Roman" w:hAnsi="Times New Roman" w:eastAsia="楷体" w:cs="Times New Roman"/>
        </w:rPr>
        <w:t>发展，工具理性和价值理性之间已经失衡(工具理性压倒了价值理性)。</w:t>
      </w:r>
    </w:p>
    <w:p w14:paraId="2C37532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(二)阅读</w:t>
      </w:r>
      <w:r>
        <w:rPr>
          <w:rFonts w:ascii="宋体" w:hAnsi="宋体" w:eastAsia="宋体" w:cs="Times New Roman"/>
        </w:rPr>
        <w:t>Ⅱ</w:t>
      </w:r>
      <w:r>
        <w:rPr>
          <w:rFonts w:ascii="Times New Roman" w:hAnsi="Times New Roman" w:eastAsia="宋体" w:cs="Times New Roman"/>
        </w:rPr>
        <w:t>(本题共4小题，16分)</w:t>
      </w:r>
    </w:p>
    <w:p w14:paraId="617D565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阅读下面的文字，完成6～9题。</w:t>
      </w:r>
    </w:p>
    <w:p w14:paraId="2065D4F2">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黑体" w:cs="Times New Roman"/>
        </w:rPr>
        <w:t>看　山</w:t>
      </w:r>
    </w:p>
    <w:p w14:paraId="7DA70820">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仿宋" w:cs="Times New Roman"/>
        </w:rPr>
        <w:t>李　锐</w:t>
      </w:r>
    </w:p>
    <w:p w14:paraId="0BEFA705">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远处，山峰连着山峰，它们向上托举着，升，升，升，不知费了多大的劲，也不知受了多大的委屈，还是挣扎不过，只是默然地矗立着。崇山峻岭之中蜿蜒出一条清澈的小河，温柔着，劝说着，也许只有河流的温润才能理解大山的沉默。</w:t>
      </w:r>
    </w:p>
    <w:p w14:paraId="03E713C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太阳很好，草很好，牛们也很好。随着缓缓移动的脚步和吃草时</w:t>
      </w:r>
      <w:r>
        <w:rPr>
          <w:rFonts w:hint="eastAsia" w:ascii="Times New Roman" w:hAnsi="Times New Roman" w:eastAsia="楷体" w:cs="Times New Roman"/>
        </w:rPr>
        <w:t>摆动的脖子，牛铃叮叮咚咚地响着，悠悠的，传得很远。</w:t>
      </w:r>
    </w:p>
    <w:p w14:paraId="52EF870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牛群越放越大，可是放牛人越过越孤单：妈死了，老婆死了，后来，儿子半路上也死了，只留下一个女儿和自己厮守着。可是，再后来，女儿也出嫁了。嫁女儿的时候他有些不舍，不舍可到底也嫁了。女儿一嫁，他的日子就好像是凝冻了一般：所剩下的只是放牛，只是独自一人每天呆呆地看着这些个山。</w:t>
      </w:r>
    </w:p>
    <w:p w14:paraId="4A1BCC11">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宋体" w:hAnsi="宋体" w:eastAsia="楷体" w:cs="Times New Roman"/>
        </w:rPr>
        <w:t>①</w:t>
      </w:r>
      <w:r>
        <w:rPr>
          <w:rFonts w:ascii="Times New Roman" w:hAnsi="Times New Roman" w:eastAsia="楷体" w:cs="Times New Roman"/>
          <w:u w:val="single"/>
        </w:rPr>
        <w:t>猛地，有个东西白亮亮地刺进心里来</w:t>
      </w:r>
      <w:r>
        <w:rPr>
          <w:rFonts w:ascii="Times New Roman" w:hAnsi="Times New Roman" w:eastAsia="楷体" w:cs="Times New Roman"/>
        </w:rPr>
        <w:t>：</w:t>
      </w:r>
    </w:p>
    <w:p w14:paraId="27708EA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昨天晚上，队长来找他，说他老了，说放牛的活儿苦重，说村里只有牛信</w:t>
      </w:r>
      <w:r>
        <w:rPr>
          <w:rFonts w:ascii="宋体" w:hAnsi="宋体" w:eastAsia="楷体" w:cs="Times New Roman"/>
          <w:vertAlign w:val="superscript"/>
        </w:rPr>
        <w:t>①</w:t>
      </w:r>
      <w:r>
        <w:rPr>
          <w:rFonts w:ascii="Times New Roman" w:hAnsi="Times New Roman" w:eastAsia="楷体" w:cs="Times New Roman"/>
        </w:rPr>
        <w:t>挣的工分最多，说队里打算换一个牛信，问他愿不愿意。</w:t>
      </w:r>
      <w:r>
        <w:rPr>
          <w:rFonts w:ascii="宋体" w:hAnsi="宋体" w:eastAsia="宋体" w:cs="Times New Roman"/>
        </w:rPr>
        <w:t>“</w:t>
      </w:r>
      <w:r>
        <w:rPr>
          <w:rFonts w:ascii="Times New Roman" w:hAnsi="Times New Roman" w:eastAsia="楷体" w:cs="Times New Roman"/>
        </w:rPr>
        <w:t>不愿</w:t>
      </w:r>
      <w:r>
        <w:rPr>
          <w:rFonts w:hint="eastAsia" w:ascii="Times New Roman" w:hAnsi="Times New Roman" w:eastAsia="楷体" w:cs="Times New Roman"/>
        </w:rPr>
        <w:t>意！想端我的饭碗子哩！</w:t>
      </w:r>
      <w:r>
        <w:rPr>
          <w:rFonts w:hint="eastAsia" w:ascii="宋体" w:hAnsi="宋体" w:eastAsia="宋体" w:cs="Times New Roman"/>
        </w:rPr>
        <w:t>”</w:t>
      </w:r>
      <w:r>
        <w:rPr>
          <w:rFonts w:hint="eastAsia" w:ascii="Times New Roman" w:hAnsi="Times New Roman" w:eastAsia="楷体" w:cs="Times New Roman"/>
        </w:rPr>
        <w:t>心里这么想，嘴里却没这么说，只是笑笑，只是说：</w:t>
      </w:r>
      <w:r>
        <w:rPr>
          <w:rFonts w:hint="eastAsia" w:ascii="宋体" w:hAnsi="宋体" w:eastAsia="宋体" w:cs="Times New Roman"/>
        </w:rPr>
        <w:t>“</w:t>
      </w:r>
      <w:r>
        <w:rPr>
          <w:rFonts w:hint="eastAsia" w:ascii="Times New Roman" w:hAnsi="Times New Roman" w:eastAsia="楷体" w:cs="Times New Roman"/>
        </w:rPr>
        <w:t>我还能行哩。</w:t>
      </w:r>
      <w:r>
        <w:rPr>
          <w:rFonts w:hint="eastAsia" w:ascii="宋体" w:hAnsi="宋体" w:eastAsia="宋体" w:cs="Times New Roman"/>
        </w:rPr>
        <w:t>”</w:t>
      </w:r>
      <w:r>
        <w:rPr>
          <w:rFonts w:hint="eastAsia" w:ascii="Times New Roman" w:hAnsi="Times New Roman" w:eastAsia="楷体" w:cs="Times New Roman"/>
        </w:rPr>
        <w:t>送走队长，他提着马灯进了牛圈，看着反刍的牛们，两行老泪流下来，他问：</w:t>
      </w:r>
      <w:r>
        <w:rPr>
          <w:rFonts w:hint="eastAsia" w:ascii="宋体" w:hAnsi="宋体" w:eastAsia="宋体" w:cs="Times New Roman"/>
        </w:rPr>
        <w:t>“</w:t>
      </w:r>
      <w:r>
        <w:rPr>
          <w:rFonts w:hint="eastAsia" w:ascii="Times New Roman" w:hAnsi="Times New Roman" w:eastAsia="楷体" w:cs="Times New Roman"/>
        </w:rPr>
        <w:t>你们愿意吗？你们说我老吗？</w:t>
      </w:r>
      <w:r>
        <w:rPr>
          <w:rFonts w:hint="eastAsia" w:ascii="宋体" w:hAnsi="宋体" w:eastAsia="宋体" w:cs="Times New Roman"/>
        </w:rPr>
        <w:t>”</w:t>
      </w:r>
      <w:r>
        <w:rPr>
          <w:rFonts w:hint="eastAsia" w:ascii="Times New Roman" w:hAnsi="Times New Roman" w:eastAsia="楷体" w:cs="Times New Roman"/>
        </w:rPr>
        <w:t>牛们不说话，只把湿漉漉的眼睛恋恋地看着他。</w:t>
      </w:r>
    </w:p>
    <w:p w14:paraId="241E6F45">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放牛人靠着一棵歪脖子的橡树坐下来，掏出烟荷包用烟袋锅挖了一阵，自制烟末随着喷出来的青烟，发出一股臭味，可放牛人却有滋有味地享受着，透过眼前的青烟若有所思地看着山脚下那个熟悉的小山庄，他和牛们就是从那儿走出来的，村西头那三间石顶石墙的房子就是他的家，他一个人的家，只要他不回家，房顶上的那个烟筒就冷冷清清的</w:t>
      </w:r>
      <w:r>
        <w:rPr>
          <w:rFonts w:hint="eastAsia" w:ascii="Times New Roman" w:hAnsi="Times New Roman" w:eastAsia="楷体" w:cs="Times New Roman"/>
          <w:lang w:eastAsia="zh-CN"/>
        </w:rPr>
        <w:t>，</w:t>
      </w:r>
      <w:r>
        <w:rPr>
          <w:rFonts w:hint="eastAsia" w:ascii="Times New Roman" w:hAnsi="Times New Roman" w:eastAsia="楷体" w:cs="Times New Roman"/>
        </w:rPr>
        <w:t>永远不会冒出烟来。有一缕烟从嘴角挤到眼眶中来，泪水热辣辣地淹没了村子和家，揉揉眼，他把视线移向别处，可不觉中又恋恋地转了回来。</w:t>
      </w:r>
    </w:p>
    <w:p w14:paraId="3E9F7D8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宋体" w:hAnsi="宋体" w:eastAsia="楷体" w:cs="Times New Roman"/>
        </w:rPr>
        <w:t>②</w:t>
      </w:r>
      <w:r>
        <w:rPr>
          <w:rFonts w:ascii="Times New Roman" w:hAnsi="Times New Roman" w:eastAsia="楷体" w:cs="Times New Roman"/>
          <w:u w:val="single"/>
        </w:rPr>
        <w:t>村子里，管成家的门口挂了一只面箩，箩上缚着一条尺把长的红布条，鲜亮亮地透着刚得了儿子的喜气。黑小家年前死了老人，过年时用白纸写的对子还在乌黑的门框上贴着，字辨不出，纸还是白生生的。保成媳妇正朝院墙上搭被子，娃娃们又尿炕了。下地的人们，三三两两扛着锄头走过村口的神树。鸡和狗的叫声像是隔了一层什么远远地传上来</w:t>
      </w:r>
      <w:r>
        <w:rPr>
          <w:rFonts w:ascii="宋体" w:hAnsi="宋体" w:eastAsia="宋体" w:cs="Times New Roman"/>
          <w:u w:val="single"/>
        </w:rPr>
        <w:t>……</w:t>
      </w:r>
      <w:r>
        <w:rPr>
          <w:rFonts w:ascii="Times New Roman" w:hAnsi="Times New Roman" w:eastAsia="楷体" w:cs="Times New Roman"/>
        </w:rPr>
        <w:t>一切都是熟悉的，一切都</w:t>
      </w:r>
      <w:r>
        <w:rPr>
          <w:rFonts w:hint="eastAsia" w:ascii="Times New Roman" w:hAnsi="Times New Roman" w:eastAsia="楷体" w:cs="Times New Roman"/>
        </w:rPr>
        <w:t>是看过无数遍的，可他总觉得没有把它们看透，自从女儿出了嫁，他就觉得这一切都和自己远远地隔了一层，倒是和牛们越来越亲近了。那头牤牛，就是儿子死的那一年出生的，不知怎么的，他总觉得这牤牛的眼神像自己的儿子。</w:t>
      </w:r>
    </w:p>
    <w:p w14:paraId="079FD7F3">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河曲曲折折地绕着，不知道要流淌到什么地方。牛群在山坡上散散漫漫地走着，长长的尾巴在周身上下不时地甩打，轰赶着围上来的虻蝇。长舌头在肥嫩的青草丛里卷来卷去，</w:t>
      </w:r>
      <w:r>
        <w:rPr>
          <w:rFonts w:hint="eastAsia" w:ascii="宋体" w:hAnsi="宋体" w:eastAsia="楷体" w:cs="Times New Roman"/>
        </w:rPr>
        <w:t>③</w:t>
      </w:r>
      <w:r>
        <w:rPr>
          <w:rFonts w:ascii="Times New Roman" w:hAnsi="Times New Roman" w:eastAsia="楷体" w:cs="Times New Roman"/>
          <w:u w:val="single"/>
        </w:rPr>
        <w:t>吃到酣畅处白白的口涎就顺着嘴角长长地垂下来，在明媚的阳光中拉出一道闪闪发光的弧线</w:t>
      </w:r>
      <w:r>
        <w:rPr>
          <w:rFonts w:ascii="Times New Roman" w:hAnsi="Times New Roman" w:eastAsia="楷体" w:cs="Times New Roman"/>
        </w:rPr>
        <w:t>。或许是猛然间回忆起什么遥远的往事，它们就会中断</w:t>
      </w:r>
      <w:r>
        <w:rPr>
          <w:rFonts w:hint="eastAsia" w:ascii="Times New Roman" w:hAnsi="Times New Roman" w:eastAsia="楷体" w:cs="Times New Roman"/>
        </w:rPr>
        <w:t>了香甜的咀嚼从青草中抬起头来，黑而大的眼睛久久地注视着群山。</w:t>
      </w:r>
    </w:p>
    <w:p w14:paraId="1A2C3D54">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放牛人自信地在橡树下坐着，在山坡上，在身边的这一群当中，他已经享受惯了一种至高无上的尊严，他是它们的中心，它们是他的依靠，可是今天这自信中却夹进了一些惶恐：我真的就老得不中用了吗？工分多那是我雪里雨里挣下的，这也叫人眼红吗？嫌多，我宁愿减工分。可队长说话时的口气分明是冷冷的，是不容商量的。他只会笑笑，只能服从的，他想不出有什么办法可以不服从。不由得，他又想起撒手而去的老婆，半路而去的儿子，虽然舍不得但还是嫁出去的女儿来。</w:t>
      </w:r>
    </w:p>
    <w:p w14:paraId="2E396DE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山还是一如既往地沉默着，木然着，永远不会和昨天有什么不同，也永远不会和明天有什么不同，不同的</w:t>
      </w:r>
      <w:r>
        <w:rPr>
          <w:rFonts w:ascii="Times New Roman" w:hAnsi="Times New Roman" w:eastAsia="楷体" w:cs="Times New Roman"/>
        </w:rPr>
        <w:t>只是人老了。放牛人细细地思量着：甩石头用的小锨已经磨得只剩下半个，若是换人，得叫队里到河底镇再去打一把新的来；下雨天上山穿的毛腿，已经防不住水了，若是换人，得叫队里再出羊毛，再纺线，重新织一副；水壶是自己预备的；再剩下的就是牛们了，跟人一样，各有各的脾气禀性，不在一块过日子谁也摸不清，心疼不心疼得看各人的良心</w:t>
      </w:r>
      <w:r>
        <w:rPr>
          <w:rFonts w:ascii="宋体" w:hAnsi="宋体" w:eastAsia="宋体" w:cs="Times New Roman"/>
        </w:rPr>
        <w:t>……</w:t>
      </w:r>
      <w:r>
        <w:rPr>
          <w:rFonts w:ascii="Times New Roman" w:hAnsi="Times New Roman" w:eastAsia="楷体" w:cs="Times New Roman"/>
        </w:rPr>
        <w:t>这么想着，那惜别的凄凉又涌了上来，好像是自己要咽气了，好像自己在给儿女们一件一件地安排后事。不懂事的牛们安闲</w:t>
      </w:r>
      <w:r>
        <w:rPr>
          <w:rFonts w:hint="eastAsia" w:ascii="Times New Roman" w:hAnsi="Times New Roman" w:eastAsia="楷体" w:cs="Times New Roman"/>
        </w:rPr>
        <w:t>地吃着草，它们不知道，队长昨晚上来过，也许明天，也许后天，带它们上山的人就不再是原来的那个人了。到那时就会是另外一个人，站在山坡上看山脚下的村子，看这些石顶石墙的房子，看这些扛锄下地的人们。</w:t>
      </w:r>
    </w:p>
    <w:p w14:paraId="6C39D4B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他心里昏昏沉沉的，</w:t>
      </w:r>
      <w:r>
        <w:rPr>
          <w:rFonts w:hint="eastAsia" w:ascii="宋体" w:hAnsi="宋体" w:eastAsia="楷体" w:cs="Times New Roman"/>
        </w:rPr>
        <w:t>④</w:t>
      </w:r>
      <w:r>
        <w:rPr>
          <w:rFonts w:ascii="Times New Roman" w:hAnsi="Times New Roman" w:eastAsia="楷体" w:cs="Times New Roman"/>
          <w:u w:val="single"/>
        </w:rPr>
        <w:t>太阳很暖和</w:t>
      </w:r>
      <w:r>
        <w:rPr>
          <w:rFonts w:ascii="Times New Roman" w:hAnsi="Times New Roman" w:eastAsia="楷体" w:cs="Times New Roman"/>
        </w:rPr>
        <w:t>，慢慢地，坐在橡树下的放牛人睡着了，一缕口水从嘴角上耷拉下来。恍惚之中，他看见自己回到了村西头那间冷清的石房里，石房里忽然热闹起来，牛们不离左右地簇拥着，口口声声叫他队长，他坐在炕头上颐指气使地分派着：牤牛你去泉上担水，黑眼窝给我烧汤做饭，长耳朵和独角去拉土垫圈。它</w:t>
      </w:r>
      <w:r>
        <w:rPr>
          <w:rFonts w:hint="eastAsia" w:ascii="Times New Roman" w:hAnsi="Times New Roman" w:eastAsia="楷体" w:cs="Times New Roman"/>
        </w:rPr>
        <w:t>们都是只会服从，只会笑，没有谁不听话的。他很满意，朗声问道：</w:t>
      </w:r>
    </w:p>
    <w:p w14:paraId="01A33BB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宋体" w:hAnsi="宋体" w:eastAsia="宋体" w:cs="Times New Roman"/>
        </w:rPr>
        <w:t>“</w:t>
      </w:r>
      <w:r>
        <w:rPr>
          <w:rFonts w:hint="eastAsia" w:ascii="Times New Roman" w:hAnsi="Times New Roman" w:eastAsia="楷体" w:cs="Times New Roman"/>
        </w:rPr>
        <w:t>我老吗？</w:t>
      </w:r>
      <w:r>
        <w:rPr>
          <w:rFonts w:hint="eastAsia" w:ascii="宋体" w:hAnsi="宋体" w:eastAsia="宋体" w:cs="Times New Roman"/>
        </w:rPr>
        <w:t>”</w:t>
      </w:r>
    </w:p>
    <w:p w14:paraId="6E379CD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宋体" w:hAnsi="宋体" w:eastAsia="宋体" w:cs="Times New Roman"/>
        </w:rPr>
        <w:t>“</w:t>
      </w:r>
      <w:r>
        <w:rPr>
          <w:rFonts w:hint="eastAsia" w:ascii="Times New Roman" w:hAnsi="Times New Roman" w:eastAsia="楷体" w:cs="Times New Roman"/>
        </w:rPr>
        <w:t>不老。不老。</w:t>
      </w:r>
      <w:r>
        <w:rPr>
          <w:rFonts w:hint="eastAsia" w:ascii="宋体" w:hAnsi="宋体" w:eastAsia="宋体" w:cs="Times New Roman"/>
        </w:rPr>
        <w:t>”</w:t>
      </w:r>
    </w:p>
    <w:p w14:paraId="66890CD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牛们都说，都笑。</w:t>
      </w:r>
    </w:p>
    <w:p w14:paraId="32BEA1F2">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可他还是老了。白胡子长了老长老长，想死，可又没有病，就走到半山这棵歪脖子橡树底下，拴上一根牵牛用的麻绳，往脖子上一套，两脚悬空，死了。牛们都围上来哭，牤牛哭得最凶，他睁开眼劝牛们：</w:t>
      </w:r>
    </w:p>
    <w:p w14:paraId="565794D5">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宋体" w:hAnsi="宋体" w:eastAsia="宋体" w:cs="Times New Roman"/>
        </w:rPr>
        <w:t>“</w:t>
      </w:r>
      <w:r>
        <w:rPr>
          <w:rFonts w:hint="eastAsia" w:ascii="Times New Roman" w:hAnsi="Times New Roman" w:eastAsia="楷体" w:cs="Times New Roman"/>
        </w:rPr>
        <w:t>不用哭，我想死。这石顶石墙的房子我一个人住够了。山根底下这个村子我天天看，看透了。</w:t>
      </w:r>
      <w:r>
        <w:rPr>
          <w:rFonts w:hint="eastAsia" w:ascii="宋体" w:hAnsi="宋体" w:eastAsia="宋体" w:cs="Times New Roman"/>
        </w:rPr>
        <w:t>”</w:t>
      </w:r>
    </w:p>
    <w:p w14:paraId="78F59A00">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牤牛说：</w:t>
      </w:r>
      <w:r>
        <w:rPr>
          <w:rFonts w:hint="eastAsia" w:ascii="宋体" w:hAnsi="宋体" w:eastAsia="宋体" w:cs="Times New Roman"/>
        </w:rPr>
        <w:t>“</w:t>
      </w:r>
      <w:r>
        <w:rPr>
          <w:rFonts w:hint="eastAsia" w:ascii="Times New Roman" w:hAnsi="Times New Roman" w:eastAsia="楷体" w:cs="Times New Roman"/>
        </w:rPr>
        <w:t>我跟你一块走！</w:t>
      </w:r>
      <w:r>
        <w:rPr>
          <w:rFonts w:hint="eastAsia" w:ascii="宋体" w:hAnsi="宋体" w:eastAsia="宋体" w:cs="Times New Roman"/>
        </w:rPr>
        <w:t>”</w:t>
      </w:r>
    </w:p>
    <w:p w14:paraId="0121DE0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牛们都围上来：</w:t>
      </w:r>
      <w:r>
        <w:rPr>
          <w:rFonts w:hint="eastAsia" w:ascii="宋体" w:hAnsi="宋体" w:eastAsia="宋体" w:cs="Times New Roman"/>
        </w:rPr>
        <w:t>“</w:t>
      </w:r>
      <w:r>
        <w:rPr>
          <w:rFonts w:hint="eastAsia" w:ascii="Times New Roman" w:hAnsi="Times New Roman" w:eastAsia="楷体" w:cs="Times New Roman"/>
        </w:rPr>
        <w:t>我们也跟你一块走！</w:t>
      </w:r>
      <w:r>
        <w:rPr>
          <w:rFonts w:hint="eastAsia" w:ascii="宋体" w:hAnsi="宋体" w:eastAsia="宋体" w:cs="Times New Roman"/>
        </w:rPr>
        <w:t>”</w:t>
      </w:r>
      <w:r>
        <w:rPr>
          <w:rFonts w:hint="eastAsia" w:ascii="Times New Roman" w:hAnsi="Times New Roman" w:eastAsia="楷体" w:cs="Times New Roman"/>
        </w:rPr>
        <w:t>半山里大家哭作一团，哭得肝肠寸断。他被哭得心软了：</w:t>
      </w:r>
      <w:r>
        <w:rPr>
          <w:rFonts w:hint="eastAsia" w:ascii="宋体" w:hAnsi="宋体" w:eastAsia="宋体" w:cs="Times New Roman"/>
        </w:rPr>
        <w:t>“</w:t>
      </w:r>
      <w:r>
        <w:rPr>
          <w:rFonts w:hint="eastAsia" w:ascii="Times New Roman" w:hAnsi="Times New Roman" w:eastAsia="楷体" w:cs="Times New Roman"/>
        </w:rPr>
        <w:t>我不死了，咱们还是都活着吧</w:t>
      </w:r>
      <w:r>
        <w:rPr>
          <w:rFonts w:hint="eastAsia" w:ascii="宋体" w:hAnsi="宋体" w:eastAsia="宋体" w:cs="Times New Roman"/>
        </w:rPr>
        <w:t>……”</w:t>
      </w:r>
      <w:r>
        <w:rPr>
          <w:rFonts w:hint="eastAsia" w:ascii="Times New Roman" w:hAnsi="Times New Roman" w:eastAsia="楷体" w:cs="Times New Roman"/>
        </w:rPr>
        <w:t>哭着，说着，放牛人醒过来，伸手一摸，脸上湿湿的。黑眼窝下的那只牛犊子正凑在脸前头，伸着舌头舔他的脸。他不动，任那牛犊去舔。</w:t>
      </w:r>
    </w:p>
    <w:p w14:paraId="221AD71E">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太阳很暖和。</w:t>
      </w:r>
    </w:p>
    <w:p w14:paraId="7ABB5B92">
      <w:pPr>
        <w:pStyle w:val="10"/>
        <w:tabs>
          <w:tab w:val="left" w:pos="4253"/>
        </w:tabs>
        <w:snapToGrid w:val="0"/>
        <w:spacing w:line="360" w:lineRule="auto"/>
        <w:jc w:val="right"/>
        <w:rPr>
          <w:rFonts w:ascii="Times New Roman" w:hAnsi="Times New Roman" w:eastAsia="宋体" w:cs="Times New Roman"/>
        </w:rPr>
      </w:pPr>
      <w:r>
        <w:rPr>
          <w:rFonts w:ascii="Times New Roman" w:hAnsi="Times New Roman" w:eastAsia="仿宋" w:cs="Times New Roman"/>
        </w:rPr>
        <w:t>(有</w:t>
      </w:r>
      <w:r>
        <w:rPr>
          <w:rFonts w:hint="eastAsia" w:ascii="Times New Roman" w:hAnsi="Times New Roman" w:eastAsia="仿宋" w:cs="Times New Roman"/>
          <w:lang w:val="en-US" w:eastAsia="zh-CN"/>
        </w:rPr>
        <w:t>删改</w:t>
      </w:r>
      <w:r>
        <w:rPr>
          <w:rFonts w:ascii="Times New Roman" w:hAnsi="Times New Roman" w:eastAsia="仿宋" w:cs="Times New Roman"/>
        </w:rPr>
        <w:t>)</w:t>
      </w:r>
    </w:p>
    <w:p w14:paraId="00B4E50B">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【注】</w:t>
      </w:r>
      <w:r>
        <w:rPr>
          <w:rFonts w:ascii="宋体" w:hAnsi="宋体" w:eastAsia="仿宋" w:cs="Times New Roman"/>
        </w:rPr>
        <w:t>①</w:t>
      </w:r>
      <w:r>
        <w:rPr>
          <w:rFonts w:ascii="Times New Roman" w:hAnsi="Times New Roman" w:eastAsia="仿宋" w:cs="Times New Roman"/>
        </w:rPr>
        <w:t>牛信：放牛的人。</w:t>
      </w:r>
    </w:p>
    <w:p w14:paraId="36C38F9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6．下列对文本相关内容和艺术特色的分析鉴赏，不正确的一项是(3分)(　　)</w:t>
      </w:r>
    </w:p>
    <w:p w14:paraId="07678CD7">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A．本文开头部分通过描写矗立的大山和蜿蜒的河流，暗示着放牛人无人理解的孤独与痛苦，只能与牛群为伴</w:t>
      </w:r>
      <w:r>
        <w:rPr>
          <w:rFonts w:hint="eastAsia" w:ascii="Times New Roman" w:hAnsi="Times New Roman" w:eastAsia="宋体" w:cs="Times New Roman"/>
        </w:rPr>
        <w:t>。</w:t>
      </w:r>
    </w:p>
    <w:p w14:paraId="2A92C6E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队长劝说放牛人放弃繁重的放牛工作，队里打算再换一个牛信，这使本来就饱经苦难的放牛人内心充满苦痛和忧伤。</w:t>
      </w:r>
    </w:p>
    <w:p w14:paraId="5BE591F7">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C．放牛人望向山脚村西头自己的房子，泪水热辣辣地流出来，</w:t>
      </w:r>
      <w:r>
        <w:rPr>
          <w:rFonts w:hint="eastAsia" w:ascii="Times New Roman" w:hAnsi="Times New Roman" w:eastAsia="宋体" w:cs="Times New Roman"/>
          <w:lang w:val="en-US" w:eastAsia="zh-CN"/>
        </w:rPr>
        <w:t>表现了家虽冷清却仍让他</w:t>
      </w:r>
      <w:r>
        <w:rPr>
          <w:rFonts w:ascii="Times New Roman" w:hAnsi="Times New Roman" w:eastAsia="宋体" w:cs="Times New Roman"/>
        </w:rPr>
        <w:t>恋恋不舍。</w:t>
      </w:r>
    </w:p>
    <w:p w14:paraId="111D88D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D．放牛人像往日一样自信地在橡树下坐着，可是今天的自信夹进了一些惶恐，这种惶恐正是放牛人卑微服从性格的体现。</w:t>
      </w:r>
    </w:p>
    <w:p w14:paraId="3517B7B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　</w:t>
      </w:r>
      <w:r>
        <w:rPr>
          <w:rFonts w:ascii="Times New Roman" w:hAnsi="Times New Roman" w:eastAsia="黑体" w:cs="Times New Roman"/>
        </w:rPr>
        <w:t>解析：</w:t>
      </w:r>
      <w:r>
        <w:rPr>
          <w:rFonts w:ascii="Times New Roman" w:hAnsi="Times New Roman" w:eastAsia="楷体" w:cs="Times New Roman"/>
        </w:rPr>
        <w:t>A项，</w:t>
      </w:r>
      <w:r>
        <w:rPr>
          <w:rFonts w:ascii="宋体" w:hAnsi="宋体" w:eastAsia="宋体" w:cs="Times New Roman"/>
        </w:rPr>
        <w:t>“</w:t>
      </w:r>
      <w:r>
        <w:rPr>
          <w:rFonts w:ascii="Times New Roman" w:hAnsi="Times New Roman" w:eastAsia="楷体" w:cs="Times New Roman"/>
        </w:rPr>
        <w:t>暗示着放牛人无人理解的孤独与痛苦</w:t>
      </w:r>
      <w:r>
        <w:rPr>
          <w:rFonts w:ascii="宋体" w:hAnsi="宋体" w:eastAsia="宋体" w:cs="Times New Roman"/>
        </w:rPr>
        <w:t>”</w:t>
      </w:r>
      <w:r>
        <w:rPr>
          <w:rFonts w:ascii="Times New Roman" w:hAnsi="Times New Roman" w:eastAsia="楷体" w:cs="Times New Roman"/>
        </w:rPr>
        <w:t>属于过度解读。开头对大山和河流的描写，更多是交代放</w:t>
      </w:r>
      <w:r>
        <w:rPr>
          <w:rFonts w:hint="eastAsia" w:ascii="Times New Roman" w:hAnsi="Times New Roman" w:eastAsia="楷体" w:cs="Times New Roman"/>
        </w:rPr>
        <w:t>牛人生活的环境背景，为下文情节展开</w:t>
      </w:r>
      <w:r>
        <w:rPr>
          <w:rFonts w:hint="eastAsia" w:ascii="Times New Roman" w:hAnsi="Times New Roman" w:eastAsia="楷体" w:cs="Times New Roman"/>
          <w:lang w:val="en-US" w:eastAsia="zh-CN"/>
        </w:rPr>
        <w:t>作</w:t>
      </w:r>
      <w:r>
        <w:rPr>
          <w:rFonts w:hint="eastAsia" w:ascii="Times New Roman" w:hAnsi="Times New Roman" w:eastAsia="楷体" w:cs="Times New Roman"/>
        </w:rPr>
        <w:t>铺垫，并未直接暗示其</w:t>
      </w:r>
      <w:r>
        <w:rPr>
          <w:rFonts w:hint="eastAsia" w:ascii="宋体" w:hAnsi="宋体" w:eastAsia="宋体" w:cs="Times New Roman"/>
        </w:rPr>
        <w:t>“</w:t>
      </w:r>
      <w:r>
        <w:rPr>
          <w:rFonts w:hint="eastAsia" w:ascii="Times New Roman" w:hAnsi="Times New Roman" w:eastAsia="楷体" w:cs="Times New Roman"/>
        </w:rPr>
        <w:t>孤独与痛苦</w:t>
      </w:r>
      <w:r>
        <w:rPr>
          <w:rFonts w:hint="eastAsia" w:ascii="宋体" w:hAnsi="宋体" w:eastAsia="宋体" w:cs="Times New Roman"/>
        </w:rPr>
        <w:t>”</w:t>
      </w:r>
      <w:r>
        <w:rPr>
          <w:rFonts w:hint="eastAsia" w:ascii="Times New Roman" w:hAnsi="Times New Roman" w:eastAsia="楷体" w:cs="Times New Roman"/>
        </w:rPr>
        <w:t>，这种情感是通过后文队长劝说换工作等情节逐步体现的，而非环境描写直接暗示。</w:t>
      </w:r>
      <w:r>
        <w:rPr>
          <w:rFonts w:ascii="Times New Roman" w:hAnsi="Times New Roman" w:eastAsia="楷体" w:cs="Times New Roman"/>
        </w:rPr>
        <w:t>B项，队长的劝说让放牛人面临失去熟悉工作的处境，结合</w:t>
      </w:r>
      <w:r>
        <w:rPr>
          <w:rFonts w:ascii="宋体" w:hAnsi="宋体" w:eastAsia="宋体" w:cs="Times New Roman"/>
        </w:rPr>
        <w:t>“</w:t>
      </w:r>
      <w:r>
        <w:rPr>
          <w:rFonts w:ascii="Times New Roman" w:hAnsi="Times New Roman" w:eastAsia="楷体" w:cs="Times New Roman"/>
        </w:rPr>
        <w:t>饱经苦难</w:t>
      </w:r>
      <w:r>
        <w:rPr>
          <w:rFonts w:ascii="宋体" w:hAnsi="宋体" w:eastAsia="宋体" w:cs="Times New Roman"/>
        </w:rPr>
        <w:t>”</w:t>
      </w:r>
      <w:r>
        <w:rPr>
          <w:rFonts w:ascii="Times New Roman" w:hAnsi="Times New Roman" w:eastAsia="楷体" w:cs="Times New Roman"/>
        </w:rPr>
        <w:t>的背景，其内心的苦痛忧伤符合逻辑，分析正确。C项，放牛人注视自己的房子、流泪，体现了他对现有生活和家园的留恋，分析正确。D项，放牛人往日的自信与今日的惶恐形成对比，惶恐源于对即将到来的改变的不安，也反映出其长期处于被动处境下的卑微服从，分析正确。</w:t>
      </w:r>
    </w:p>
    <w:p w14:paraId="69EEA00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7．</w:t>
      </w:r>
      <w:r>
        <w:rPr>
          <w:rFonts w:hint="eastAsia" w:ascii="Times New Roman" w:hAnsi="Times New Roman" w:eastAsia="宋体" w:cs="Times New Roman"/>
          <w:lang w:val="en-US" w:eastAsia="zh-CN"/>
        </w:rPr>
        <w:t>下列</w:t>
      </w:r>
      <w:r>
        <w:rPr>
          <w:rFonts w:ascii="Times New Roman" w:hAnsi="Times New Roman" w:eastAsia="宋体" w:cs="Times New Roman"/>
        </w:rPr>
        <w:t>对文中画横线</w:t>
      </w:r>
      <w:r>
        <w:rPr>
          <w:rFonts w:hint="eastAsia" w:ascii="Times New Roman" w:hAnsi="Times New Roman" w:eastAsia="宋体" w:cs="Times New Roman"/>
        </w:rPr>
        <w:t>句子的分析与鉴赏，不正确的一项是(</w:t>
      </w:r>
      <w:r>
        <w:rPr>
          <w:rFonts w:ascii="Times New Roman" w:hAnsi="Times New Roman" w:eastAsia="宋体" w:cs="Times New Roman"/>
        </w:rPr>
        <w:t>3分)(　　)</w:t>
      </w:r>
    </w:p>
    <w:p w14:paraId="027DCBC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A．句子</w:t>
      </w:r>
      <w:r>
        <w:rPr>
          <w:rFonts w:ascii="宋体" w:hAnsi="宋体" w:eastAsia="宋体" w:cs="Times New Roman"/>
        </w:rPr>
        <w:t>①</w:t>
      </w:r>
      <w:r>
        <w:rPr>
          <w:rFonts w:ascii="Times New Roman" w:hAnsi="Times New Roman" w:eastAsia="宋体" w:cs="Times New Roman"/>
        </w:rPr>
        <w:t>中的</w:t>
      </w:r>
      <w:r>
        <w:rPr>
          <w:rFonts w:ascii="宋体" w:hAnsi="宋体" w:eastAsia="宋体" w:cs="Times New Roman"/>
        </w:rPr>
        <w:t>“</w:t>
      </w:r>
      <w:r>
        <w:rPr>
          <w:rFonts w:ascii="Times New Roman" w:hAnsi="Times New Roman" w:eastAsia="宋体" w:cs="Times New Roman"/>
        </w:rPr>
        <w:t>刺</w:t>
      </w:r>
      <w:r>
        <w:rPr>
          <w:rFonts w:ascii="宋体" w:hAnsi="宋体" w:eastAsia="宋体" w:cs="Times New Roman"/>
        </w:rPr>
        <w:t>”</w:t>
      </w:r>
      <w:r>
        <w:rPr>
          <w:rFonts w:ascii="Times New Roman" w:hAnsi="Times New Roman" w:eastAsia="宋体" w:cs="Times New Roman"/>
        </w:rPr>
        <w:t>字写出了</w:t>
      </w:r>
      <w:r>
        <w:rPr>
          <w:rFonts w:ascii="宋体" w:hAnsi="宋体" w:eastAsia="宋体" w:cs="Times New Roman"/>
        </w:rPr>
        <w:t>“</w:t>
      </w:r>
      <w:r>
        <w:rPr>
          <w:rFonts w:ascii="Times New Roman" w:hAnsi="Times New Roman" w:eastAsia="宋体" w:cs="Times New Roman"/>
        </w:rPr>
        <w:t>队长换牛信</w:t>
      </w:r>
      <w:r>
        <w:rPr>
          <w:rFonts w:ascii="宋体" w:hAnsi="宋体" w:eastAsia="宋体" w:cs="Times New Roman"/>
        </w:rPr>
        <w:t>”</w:t>
      </w:r>
      <w:r>
        <w:rPr>
          <w:rFonts w:ascii="Times New Roman" w:hAnsi="Times New Roman" w:eastAsia="宋体" w:cs="Times New Roman"/>
        </w:rPr>
        <w:t>这件事对放牛人影响很大，表现了放牛人对自己未来的惶恐、无奈和悲伤，因为放牛已然成为放牛人单调且孤独生活中的一抹亮色。</w:t>
      </w:r>
    </w:p>
    <w:p w14:paraId="2EFFD46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B．句子</w:t>
      </w:r>
      <w:r>
        <w:rPr>
          <w:rFonts w:ascii="宋体" w:hAnsi="宋体" w:eastAsia="宋体" w:cs="Times New Roman"/>
        </w:rPr>
        <w:t>②</w:t>
      </w:r>
      <w:r>
        <w:rPr>
          <w:rFonts w:ascii="Times New Roman" w:hAnsi="Times New Roman" w:eastAsia="宋体" w:cs="Times New Roman"/>
        </w:rPr>
        <w:t>运用质朴自然的语言描绘出富有生活气息的农村生活场景，但这和陶渊明在《归园田居》(其一)中的意境与情感表述不一致。</w:t>
      </w:r>
    </w:p>
    <w:p w14:paraId="2784735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C．句子</w:t>
      </w:r>
      <w:r>
        <w:rPr>
          <w:rFonts w:ascii="宋体" w:hAnsi="宋体" w:eastAsia="宋体" w:cs="Times New Roman"/>
        </w:rPr>
        <w:t>③</w:t>
      </w:r>
      <w:r>
        <w:rPr>
          <w:rFonts w:ascii="Times New Roman" w:hAnsi="Times New Roman" w:eastAsia="宋体" w:cs="Times New Roman"/>
        </w:rPr>
        <w:t>巧用比喻的修辞手法，将牛嘴角的口涎比喻成闪闪发光的弧线，形象生动地写出牛在草地上吃草时的悠闲惬意。</w:t>
      </w:r>
    </w:p>
    <w:p w14:paraId="1F4903F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D．句子</w:t>
      </w:r>
      <w:r>
        <w:rPr>
          <w:rFonts w:ascii="宋体" w:hAnsi="宋体" w:eastAsia="宋体" w:cs="Times New Roman"/>
        </w:rPr>
        <w:t>④</w:t>
      </w:r>
      <w:r>
        <w:rPr>
          <w:rFonts w:ascii="Times New Roman" w:hAnsi="Times New Roman" w:eastAsia="宋体" w:cs="Times New Roman"/>
        </w:rPr>
        <w:t>属于环境描写，太阳的</w:t>
      </w:r>
      <w:r>
        <w:rPr>
          <w:rFonts w:ascii="宋体" w:hAnsi="宋体" w:eastAsia="宋体" w:cs="Times New Roman"/>
        </w:rPr>
        <w:t>“</w:t>
      </w:r>
      <w:r>
        <w:rPr>
          <w:rFonts w:ascii="Times New Roman" w:hAnsi="Times New Roman" w:eastAsia="宋体" w:cs="Times New Roman"/>
        </w:rPr>
        <w:t>暖和</w:t>
      </w:r>
      <w:r>
        <w:rPr>
          <w:rFonts w:ascii="宋体" w:hAnsi="宋体" w:eastAsia="宋体" w:cs="Times New Roman"/>
        </w:rPr>
        <w:t>”</w:t>
      </w:r>
      <w:r>
        <w:rPr>
          <w:rFonts w:ascii="Times New Roman" w:hAnsi="Times New Roman" w:eastAsia="宋体" w:cs="Times New Roman"/>
        </w:rPr>
        <w:t>与</w:t>
      </w:r>
      <w:r>
        <w:rPr>
          <w:rFonts w:ascii="宋体" w:hAnsi="宋体" w:eastAsia="宋体" w:cs="Times New Roman"/>
        </w:rPr>
        <w:t>“</w:t>
      </w:r>
      <w:r>
        <w:rPr>
          <w:rFonts w:ascii="Times New Roman" w:hAnsi="Times New Roman" w:eastAsia="宋体" w:cs="Times New Roman"/>
        </w:rPr>
        <w:t>心里昏昏沉沉</w:t>
      </w:r>
      <w:r>
        <w:rPr>
          <w:rFonts w:ascii="宋体" w:hAnsi="宋体" w:eastAsia="宋体" w:cs="Times New Roman"/>
        </w:rPr>
        <w:t>”</w:t>
      </w:r>
      <w:r>
        <w:rPr>
          <w:rFonts w:ascii="Times New Roman" w:hAnsi="Times New Roman" w:eastAsia="宋体" w:cs="Times New Roman"/>
        </w:rPr>
        <w:t>相</w:t>
      </w:r>
      <w:r>
        <w:rPr>
          <w:rFonts w:hint="eastAsia" w:ascii="Times New Roman" w:hAnsi="Times New Roman" w:eastAsia="宋体" w:cs="Times New Roman"/>
        </w:rPr>
        <w:t>对，反衬出人物内心的痛苦，表现了人物命运的悲惨。</w:t>
      </w:r>
    </w:p>
    <w:p w14:paraId="4F29887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　</w:t>
      </w:r>
      <w:r>
        <w:rPr>
          <w:rFonts w:ascii="Times New Roman" w:hAnsi="Times New Roman" w:eastAsia="黑体" w:cs="Times New Roman"/>
        </w:rPr>
        <w:t>解析</w:t>
      </w:r>
      <w:r>
        <w:rPr>
          <w:rFonts w:ascii="Times New Roman" w:hAnsi="Times New Roman" w:eastAsia="楷体" w:cs="Times New Roman"/>
        </w:rPr>
        <w:t>：C项，</w:t>
      </w:r>
      <w:r>
        <w:rPr>
          <w:rFonts w:ascii="宋体" w:hAnsi="宋体" w:eastAsia="宋体" w:cs="Times New Roman"/>
        </w:rPr>
        <w:t>“</w:t>
      </w:r>
      <w:r>
        <w:rPr>
          <w:rFonts w:ascii="Times New Roman" w:hAnsi="Times New Roman" w:eastAsia="楷体" w:cs="Times New Roman"/>
        </w:rPr>
        <w:t>口涎</w:t>
      </w:r>
      <w:r>
        <w:rPr>
          <w:rFonts w:ascii="宋体" w:hAnsi="宋体" w:eastAsia="宋体" w:cs="Times New Roman"/>
        </w:rPr>
        <w:t>”</w:t>
      </w:r>
      <w:r>
        <w:rPr>
          <w:rFonts w:ascii="Times New Roman" w:hAnsi="Times New Roman" w:eastAsia="楷体" w:cs="Times New Roman"/>
        </w:rPr>
        <w:t>与</w:t>
      </w:r>
      <w:r>
        <w:rPr>
          <w:rFonts w:ascii="宋体" w:hAnsi="宋体" w:eastAsia="宋体" w:cs="Times New Roman"/>
        </w:rPr>
        <w:t>“</w:t>
      </w:r>
      <w:r>
        <w:rPr>
          <w:rFonts w:ascii="Times New Roman" w:hAnsi="Times New Roman" w:eastAsia="楷体" w:cs="Times New Roman"/>
        </w:rPr>
        <w:t>弧线</w:t>
      </w:r>
      <w:r>
        <w:rPr>
          <w:rFonts w:ascii="宋体" w:hAnsi="宋体" w:eastAsia="宋体" w:cs="Times New Roman"/>
        </w:rPr>
        <w:t>”</w:t>
      </w:r>
      <w:r>
        <w:rPr>
          <w:rFonts w:ascii="Times New Roman" w:hAnsi="Times New Roman" w:eastAsia="楷体" w:cs="Times New Roman"/>
        </w:rPr>
        <w:t>不构成比喻，写口涎</w:t>
      </w:r>
      <w:r>
        <w:rPr>
          <w:rFonts w:ascii="宋体" w:hAnsi="宋体" w:eastAsia="宋体" w:cs="Times New Roman"/>
        </w:rPr>
        <w:t>“</w:t>
      </w:r>
      <w:r>
        <w:rPr>
          <w:rFonts w:ascii="Times New Roman" w:hAnsi="Times New Roman" w:eastAsia="楷体" w:cs="Times New Roman"/>
        </w:rPr>
        <w:t>在明媚的阳光中拉出一道闪闪发光的弧线</w:t>
      </w:r>
      <w:r>
        <w:rPr>
          <w:rFonts w:ascii="宋体" w:hAnsi="宋体" w:eastAsia="宋体" w:cs="Times New Roman"/>
        </w:rPr>
        <w:t>”</w:t>
      </w:r>
      <w:r>
        <w:rPr>
          <w:rFonts w:ascii="Times New Roman" w:hAnsi="Times New Roman" w:eastAsia="楷体" w:cs="Times New Roman"/>
        </w:rPr>
        <w:t>是客观描写。</w:t>
      </w:r>
    </w:p>
    <w:p w14:paraId="0764715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8．文章结尾的梦境中，牛化成人围在放牛人身边，《促织》中成名之子魂化促织，二者的写法虽都荒诞离奇，但作者的写作意图却有所不同。请结合相关内容简要分析。(4分)</w:t>
      </w:r>
    </w:p>
    <w:p w14:paraId="335C7D48">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《看山》中的梦境更侧重于人物心理呈现与转变。牛化成人的梦境描写是放牛人对现实的理想化呈现，</w:t>
      </w:r>
      <w:r>
        <w:rPr>
          <w:rFonts w:hint="eastAsia" w:ascii="Times New Roman" w:hAnsi="Times New Roman" w:eastAsia="楷体" w:cs="Times New Roman"/>
        </w:rPr>
        <w:t>侧面反映放牛人无法摆脱苦难现实的无奈，同时也推动人物内心由凄凉转向释怀。</w:t>
      </w:r>
      <w:r>
        <w:rPr>
          <w:rFonts w:hint="eastAsia" w:ascii="宋体" w:hAnsi="宋体" w:eastAsia="楷体" w:cs="Times New Roman"/>
        </w:rPr>
        <w:t>②</w:t>
      </w:r>
      <w:r>
        <w:rPr>
          <w:rFonts w:hint="eastAsia" w:ascii="Times New Roman" w:hAnsi="Times New Roman" w:eastAsia="楷体" w:cs="Times New Roman"/>
        </w:rPr>
        <w:t>《促织》中的异化隐喻文章主旨。</w:t>
      </w:r>
      <w:r>
        <w:rPr>
          <w:rFonts w:hint="eastAsia" w:ascii="Times New Roman" w:hAnsi="Times New Roman" w:eastAsia="楷体" w:cs="Times New Roman"/>
          <w:lang w:val="en-US" w:eastAsia="zh-CN"/>
        </w:rPr>
        <w:t>促织</w:t>
      </w:r>
      <w:r>
        <w:rPr>
          <w:rFonts w:hint="eastAsia" w:ascii="Times New Roman" w:hAnsi="Times New Roman" w:eastAsia="楷体" w:cs="Times New Roman"/>
        </w:rPr>
        <w:t>价值连城，相比之下，人贱如草芥，成名之子魂化促织这种荒诞处理旨在批判黑暗社会对人压迫的现实。</w:t>
      </w:r>
    </w:p>
    <w:p w14:paraId="7E3EFDD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9．</w:t>
      </w:r>
      <w:r>
        <w:rPr>
          <w:rFonts w:ascii="宋体" w:hAnsi="宋体" w:eastAsia="宋体" w:cs="Times New Roman"/>
        </w:rPr>
        <w:t>“</w:t>
      </w:r>
      <w:r>
        <w:rPr>
          <w:rFonts w:ascii="Times New Roman" w:hAnsi="Times New Roman" w:eastAsia="宋体" w:cs="Times New Roman"/>
        </w:rPr>
        <w:t>《看山》中对人性的赞美隐藏于悲剧的人生底色之下，同时小说没有激烈的外在矛盾冲突，而是在平衡稳定的小说秩序中流露出作者的悲悯和反思。</w:t>
      </w:r>
      <w:r>
        <w:rPr>
          <w:rFonts w:ascii="宋体" w:hAnsi="宋体" w:eastAsia="宋体" w:cs="Times New Roman"/>
        </w:rPr>
        <w:t>”</w:t>
      </w:r>
      <w:r>
        <w:rPr>
          <w:rFonts w:ascii="Times New Roman" w:hAnsi="Times New Roman" w:eastAsia="宋体" w:cs="Times New Roman"/>
        </w:rPr>
        <w:t>请结合文本，谈谈对这句话的理解。(6分)</w:t>
      </w:r>
    </w:p>
    <w:p w14:paraId="519DBE6E">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小说赞扬了放牛人虽饱受苦难仍葆有善良坚韧的美好品质。他即将离开牛群却依然操心</w:t>
      </w:r>
      <w:r>
        <w:rPr>
          <w:rFonts w:hint="eastAsia" w:ascii="Times New Roman" w:hAnsi="Times New Roman" w:eastAsia="楷体" w:cs="Times New Roman"/>
        </w:rPr>
        <w:t>着放牛的事情；在经历种种苦难后，虽内心凄惨，但最终仍选择坚强面对。</w:t>
      </w:r>
      <w:r>
        <w:rPr>
          <w:rFonts w:hint="eastAsia" w:ascii="宋体" w:hAnsi="宋体" w:eastAsia="楷体" w:cs="Times New Roman"/>
        </w:rPr>
        <w:t>②</w:t>
      </w:r>
      <w:r>
        <w:rPr>
          <w:rFonts w:hint="eastAsia" w:ascii="Times New Roman" w:hAnsi="Times New Roman" w:eastAsia="楷体" w:cs="Times New Roman"/>
        </w:rPr>
        <w:t>淡化情节，小说主要通过对放牛人心理与大山环境的描写来展开故事情节，没有太多直接的矛盾冲突。</w:t>
      </w:r>
      <w:r>
        <w:rPr>
          <w:rFonts w:hint="eastAsia" w:ascii="宋体" w:hAnsi="宋体" w:eastAsia="楷体" w:cs="Times New Roman"/>
        </w:rPr>
        <w:t>③</w:t>
      </w:r>
      <w:r>
        <w:rPr>
          <w:rFonts w:hint="eastAsia" w:ascii="Times New Roman" w:hAnsi="Times New Roman" w:eastAsia="楷体" w:cs="Times New Roman"/>
        </w:rPr>
        <w:t>内心冲突的</w:t>
      </w:r>
      <w:r>
        <w:rPr>
          <w:rFonts w:hint="eastAsia" w:ascii="Times New Roman" w:hAnsi="Times New Roman" w:eastAsia="楷体" w:cs="Times New Roman"/>
          <w:lang w:val="en-US" w:eastAsia="zh-CN"/>
        </w:rPr>
        <w:t>产生与消解</w:t>
      </w:r>
      <w:r>
        <w:rPr>
          <w:rFonts w:hint="eastAsia" w:ascii="Times New Roman" w:hAnsi="Times New Roman" w:eastAsia="楷体" w:cs="Times New Roman"/>
        </w:rPr>
        <w:t>自生自灭使小说秩序趋于平衡稳定</w:t>
      </w:r>
      <w:r>
        <w:rPr>
          <w:rFonts w:hint="eastAsia" w:ascii="Times New Roman" w:hAnsi="Times New Roman" w:eastAsia="楷体" w:cs="Times New Roman"/>
          <w:lang w:eastAsia="zh-CN"/>
        </w:rPr>
        <w:t>。</w:t>
      </w:r>
      <w:r>
        <w:rPr>
          <w:rFonts w:hint="eastAsia" w:ascii="Times New Roman" w:hAnsi="Times New Roman" w:eastAsia="楷体" w:cs="Times New Roman"/>
        </w:rPr>
        <w:t>放牛</w:t>
      </w:r>
      <w:r>
        <w:rPr>
          <w:rFonts w:hint="eastAsia" w:ascii="Times New Roman" w:hAnsi="Times New Roman" w:eastAsia="楷体" w:cs="Times New Roman"/>
          <w:lang w:val="en-US" w:eastAsia="zh-CN"/>
        </w:rPr>
        <w:t>人</w:t>
      </w:r>
      <w:r>
        <w:rPr>
          <w:rFonts w:hint="eastAsia" w:ascii="Times New Roman" w:hAnsi="Times New Roman" w:eastAsia="楷体" w:cs="Times New Roman"/>
        </w:rPr>
        <w:t>的内心冲突在自我接受中消解</w:t>
      </w:r>
      <w:r>
        <w:rPr>
          <w:rFonts w:hint="eastAsia" w:ascii="Times New Roman" w:hAnsi="Times New Roman" w:eastAsia="楷体" w:cs="Times New Roman"/>
          <w:lang w:eastAsia="zh-CN"/>
        </w:rPr>
        <w:t>，</w:t>
      </w:r>
      <w:r>
        <w:rPr>
          <w:rFonts w:hint="eastAsia" w:ascii="Times New Roman" w:hAnsi="Times New Roman" w:eastAsia="楷体" w:cs="Times New Roman"/>
        </w:rPr>
        <w:t>内心的矛盾在牛群抚慰下释怀。</w:t>
      </w:r>
      <w:r>
        <w:rPr>
          <w:rFonts w:hint="eastAsia" w:ascii="宋体" w:hAnsi="宋体" w:eastAsia="楷体" w:cs="Times New Roman"/>
        </w:rPr>
        <w:t>④</w:t>
      </w:r>
      <w:r>
        <w:rPr>
          <w:rFonts w:hint="eastAsia" w:ascii="Times New Roman" w:hAnsi="Times New Roman" w:eastAsia="楷体" w:cs="Times New Roman"/>
        </w:rPr>
        <w:t>透过这种平衡，作者寄寓了对世代扎根土地的农民</w:t>
      </w:r>
      <w:r>
        <w:rPr>
          <w:rFonts w:hint="eastAsia" w:ascii="Times New Roman" w:hAnsi="Times New Roman" w:eastAsia="楷体" w:cs="Times New Roman"/>
          <w:lang w:eastAsia="zh-CN"/>
        </w:rPr>
        <w:t>的</w:t>
      </w:r>
      <w:r>
        <w:rPr>
          <w:rFonts w:hint="eastAsia" w:ascii="Times New Roman" w:hAnsi="Times New Roman" w:eastAsia="楷体" w:cs="Times New Roman"/>
        </w:rPr>
        <w:t>生存和精神困境的悲悯，也反思了大山中人们自我催眠，逆来顺受的文化心理。</w:t>
      </w:r>
    </w:p>
    <w:p w14:paraId="1F856BA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val="en-US" w:eastAsia="zh-CN"/>
        </w:rPr>
        <w:t>三</w:t>
      </w:r>
      <w:r>
        <w:rPr>
          <w:rFonts w:ascii="Times New Roman" w:hAnsi="Times New Roman" w:eastAsia="宋体" w:cs="Times New Roman"/>
        </w:rPr>
        <w:t>)阅读</w:t>
      </w:r>
      <w:r>
        <w:rPr>
          <w:rFonts w:ascii="Helvetica" w:hAnsi="Helvetica" w:eastAsia="Helvetica" w:cs="Helvetica"/>
          <w:i w:val="0"/>
          <w:iCs w:val="0"/>
          <w:caps w:val="0"/>
          <w:color w:val="333333"/>
          <w:spacing w:val="0"/>
          <w:sz w:val="21"/>
          <w:szCs w:val="21"/>
          <w:shd w:val="clear" w:fill="FFFFFF"/>
        </w:rPr>
        <w:t>Ⅲ</w:t>
      </w:r>
      <w:r>
        <w:rPr>
          <w:rFonts w:ascii="Times New Roman" w:hAnsi="Times New Roman" w:eastAsia="宋体" w:cs="Times New Roman"/>
        </w:rPr>
        <w:t>(本题共5小题，20分)</w:t>
      </w:r>
    </w:p>
    <w:p w14:paraId="5C7E935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阅读下面的文言文，完成10～14题。</w:t>
      </w:r>
    </w:p>
    <w:p w14:paraId="7EE775F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材料一：</w:t>
      </w:r>
    </w:p>
    <w:p w14:paraId="10A5DDF3">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李斯者，楚上蔡人也。</w:t>
      </w:r>
    </w:p>
    <w:p w14:paraId="46407CEF">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始皇三十四年，置酒咸阳宫，博士仆射周青臣等颂称始皇威德。齐人淳于越进谏曰：</w:t>
      </w:r>
      <w:r>
        <w:rPr>
          <w:rFonts w:ascii="宋体" w:hAnsi="宋体" w:eastAsia="宋体" w:cs="Times New Roman"/>
        </w:rPr>
        <w:t>“</w:t>
      </w:r>
      <w:r>
        <w:rPr>
          <w:rFonts w:ascii="Times New Roman" w:hAnsi="Times New Roman" w:eastAsia="楷体" w:cs="Times New Roman"/>
        </w:rPr>
        <w:t>今陛下有海内，而子弟为匹夫，卒有田常、六卿之患，臣无辅弼，何以相救哉？事不</w:t>
      </w:r>
      <w:r>
        <w:rPr>
          <w:rFonts w:ascii="Times New Roman" w:hAnsi="Times New Roman" w:eastAsia="楷体" w:cs="Times New Roman"/>
          <w:em w:val="dot"/>
        </w:rPr>
        <w:t>师</w:t>
      </w:r>
      <w:r>
        <w:rPr>
          <w:rFonts w:ascii="Times New Roman" w:hAnsi="Times New Roman" w:eastAsia="楷体" w:cs="Times New Roman"/>
        </w:rPr>
        <w:t>古而能长久者，非所闻也。今青臣等又面谀以重陛下过，非忠臣也。</w:t>
      </w:r>
      <w:r>
        <w:rPr>
          <w:rFonts w:ascii="宋体" w:hAnsi="宋体" w:eastAsia="宋体" w:cs="Times New Roman"/>
        </w:rPr>
        <w:t>”</w:t>
      </w:r>
      <w:r>
        <w:rPr>
          <w:rFonts w:ascii="Times New Roman" w:hAnsi="Times New Roman" w:eastAsia="楷体" w:cs="Times New Roman"/>
        </w:rPr>
        <w:t>始皇下其议丞相李斯。李斯谬其说，绌其辞，</w:t>
      </w:r>
      <w:r>
        <w:rPr>
          <w:rFonts w:ascii="Times New Roman" w:hAnsi="Times New Roman" w:eastAsia="楷体" w:cs="Times New Roman"/>
          <w:em w:val="dot"/>
        </w:rPr>
        <w:t>乃</w:t>
      </w:r>
      <w:r>
        <w:rPr>
          <w:rFonts w:hint="eastAsia" w:ascii="Times New Roman" w:hAnsi="Times New Roman" w:eastAsia="楷体" w:cs="Times New Roman"/>
        </w:rPr>
        <w:t>上书曰：</w:t>
      </w:r>
      <w:r>
        <w:rPr>
          <w:rFonts w:hint="eastAsia" w:ascii="宋体" w:hAnsi="宋体" w:eastAsia="宋体" w:cs="Times New Roman"/>
        </w:rPr>
        <w:t>“……</w:t>
      </w:r>
      <w:r>
        <w:rPr>
          <w:rFonts w:hint="eastAsia" w:ascii="Times New Roman" w:hAnsi="Times New Roman" w:eastAsia="楷体" w:cs="Times New Roman"/>
        </w:rPr>
        <w:t>臣请诸有文学《诗》《书》百家语者，蠲除去之。</w:t>
      </w:r>
      <w:r>
        <w:rPr>
          <w:rFonts w:hint="eastAsia" w:ascii="宋体" w:hAnsi="宋体" w:eastAsia="宋体" w:cs="Times New Roman"/>
        </w:rPr>
        <w:t>”</w:t>
      </w:r>
      <w:r>
        <w:rPr>
          <w:rFonts w:ascii="Times New Roman" w:hAnsi="Times New Roman" w:eastAsia="楷体" w:cs="Times New Roman"/>
          <w:u w:val="single"/>
        </w:rPr>
        <w:t>始皇可其议，收去《诗》《书》百家之语以愚百姓，使天下无以古非今。</w:t>
      </w:r>
      <w:r>
        <w:rPr>
          <w:rFonts w:ascii="Times New Roman" w:hAnsi="Times New Roman" w:eastAsia="楷体" w:cs="Times New Roman"/>
        </w:rPr>
        <w:t>明法度，定律令，皆以始皇起；同文书，治离宫别馆，周遍天下。明年，又巡狩，外攘四夷。斯皆有力焉。</w:t>
      </w:r>
    </w:p>
    <w:p w14:paraId="3305A581">
      <w:pPr>
        <w:pStyle w:val="10"/>
        <w:tabs>
          <w:tab w:val="left" w:pos="4253"/>
        </w:tabs>
        <w:snapToGrid w:val="0"/>
        <w:spacing w:line="360" w:lineRule="auto"/>
        <w:jc w:val="right"/>
        <w:rPr>
          <w:rFonts w:ascii="Times New Roman" w:hAnsi="Times New Roman" w:eastAsia="仿宋" w:cs="Times New Roman"/>
        </w:rPr>
      </w:pPr>
      <w:r>
        <w:rPr>
          <w:rFonts w:ascii="Times New Roman" w:hAnsi="Times New Roman" w:eastAsia="仿宋" w:cs="Times New Roman"/>
        </w:rPr>
        <w:t>(节选自《史记·李斯列传》</w:t>
      </w:r>
      <w:r>
        <w:rPr>
          <w:rFonts w:hint="eastAsia" w:ascii="Times New Roman" w:hAnsi="Times New Roman" w:eastAsia="仿宋" w:cs="Times New Roman"/>
          <w:lang w:eastAsia="zh-CN"/>
        </w:rPr>
        <w:t>，</w:t>
      </w:r>
      <w:r>
        <w:rPr>
          <w:rFonts w:hint="eastAsia" w:ascii="Times New Roman" w:hAnsi="Times New Roman" w:eastAsia="仿宋" w:cs="Times New Roman"/>
          <w:lang w:val="en-US" w:eastAsia="zh-CN"/>
        </w:rPr>
        <w:t>有改动</w:t>
      </w:r>
      <w:r>
        <w:rPr>
          <w:rFonts w:ascii="Times New Roman" w:hAnsi="Times New Roman" w:eastAsia="仿宋" w:cs="Times New Roman"/>
        </w:rPr>
        <w:t>)</w:t>
      </w:r>
    </w:p>
    <w:p w14:paraId="7AAB270B">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材料二：</w:t>
      </w:r>
    </w:p>
    <w:p w14:paraId="1305C164">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苏子瞻谓李斯以荀卿之学乱天下，是不然。秦之乱天下之法，无待于李斯，斯亦未尝以其学</w:t>
      </w:r>
      <w:r>
        <w:rPr>
          <w:rFonts w:ascii="Times New Roman" w:hAnsi="Times New Roman" w:eastAsia="楷体" w:cs="Times New Roman"/>
          <w:em w:val="dot"/>
        </w:rPr>
        <w:t>事</w:t>
      </w:r>
      <w:r>
        <w:rPr>
          <w:rFonts w:ascii="Times New Roman" w:hAnsi="Times New Roman" w:eastAsia="楷体" w:cs="Times New Roman"/>
        </w:rPr>
        <w:t>秦。</w:t>
      </w:r>
    </w:p>
    <w:p w14:paraId="5ED8DE7C">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当秦之中叶，孝公即位，得商鞅任之。</w:t>
      </w:r>
      <w:r>
        <w:rPr>
          <w:rFonts w:ascii="Times New Roman" w:hAnsi="Times New Roman" w:eastAsia="楷体" w:cs="Times New Roman"/>
          <w:u w:val="wave"/>
        </w:rPr>
        <w:t>商鞅教孝公燔《诗》《书</w:t>
      </w:r>
      <w:r>
        <w:rPr>
          <w:rFonts w:hint="eastAsia" w:ascii="Times New Roman" w:hAnsi="Times New Roman" w:eastAsia="楷体" w:cs="Times New Roman"/>
          <w:u w:val="wave"/>
        </w:rPr>
        <w:t>》明法令设告坐之过而禁游宦之民。</w:t>
      </w:r>
      <w:r>
        <w:rPr>
          <w:rFonts w:ascii="Times New Roman" w:hAnsi="Times New Roman" w:eastAsia="楷体" w:cs="Times New Roman"/>
        </w:rPr>
        <w:t>因秦国地形便利，用其法，富强数世，兼并诸侯，迄至始皇。始皇之时，一用商鞅成法而已。虽李斯助之，言其便利，益成秦乱，然使李斯不言其便，始皇固自为之而不厌。何也？秦之甘于刻薄而便于严法久矣，其后世所习以为善者也。</w:t>
      </w:r>
    </w:p>
    <w:p w14:paraId="40DC2DF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斯逆探始皇、二世之心，非是不足以中侈君</w:t>
      </w:r>
      <w:r>
        <w:rPr>
          <w:rFonts w:hint="eastAsia" w:ascii="Times New Roman" w:hAnsi="Times New Roman" w:eastAsia="楷体" w:cs="Times New Roman"/>
          <w:lang w:val="en-US" w:eastAsia="zh-CN"/>
        </w:rPr>
        <w:t>而</w:t>
      </w:r>
      <w:r>
        <w:rPr>
          <w:rFonts w:ascii="Times New Roman" w:hAnsi="Times New Roman" w:eastAsia="楷体" w:cs="Times New Roman"/>
        </w:rPr>
        <w:t>张吾之宠。是以尽舍其师荀卿之学，而为商鞅之学；扫去三代先王仁政，而一切取自恣肆以为治，焚《诗》《书》，禁学士，灭三代法而尚督责，斯非行其学也，趋时而已。</w:t>
      </w:r>
      <w:r>
        <w:rPr>
          <w:rFonts w:ascii="Times New Roman" w:hAnsi="Times New Roman" w:eastAsia="楷体" w:cs="Times New Roman"/>
          <w:u w:val="single"/>
        </w:rPr>
        <w:t>设所遭值非始皇、二世，斯之术将不出于此，非为仁也，亦以趋</w:t>
      </w:r>
      <w:r>
        <w:rPr>
          <w:rFonts w:hint="eastAsia" w:ascii="Times New Roman" w:hAnsi="Times New Roman" w:eastAsia="楷体" w:cs="Times New Roman"/>
          <w:u w:val="single"/>
        </w:rPr>
        <w:t>时而已。</w:t>
      </w:r>
    </w:p>
    <w:p w14:paraId="59DD0ED0">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吾谓人臣</w:t>
      </w:r>
      <w:r>
        <w:rPr>
          <w:rFonts w:ascii="Times New Roman" w:hAnsi="Times New Roman" w:eastAsia="楷体" w:cs="Times New Roman"/>
          <w:em w:val="dot"/>
        </w:rPr>
        <w:t>善</w:t>
      </w:r>
      <w:r>
        <w:rPr>
          <w:rFonts w:ascii="Times New Roman" w:hAnsi="Times New Roman" w:eastAsia="楷体" w:cs="Times New Roman"/>
        </w:rPr>
        <w:t>探其君之隐，一以委曲变化从世好者，其为人尤可畏哉！</w:t>
      </w:r>
    </w:p>
    <w:p w14:paraId="108E1B7B">
      <w:pPr>
        <w:pStyle w:val="10"/>
        <w:tabs>
          <w:tab w:val="left" w:pos="4253"/>
        </w:tabs>
        <w:snapToGrid w:val="0"/>
        <w:spacing w:line="360" w:lineRule="auto"/>
        <w:jc w:val="right"/>
        <w:rPr>
          <w:rFonts w:ascii="Times New Roman" w:hAnsi="Times New Roman" w:eastAsia="宋体" w:cs="Times New Roman"/>
        </w:rPr>
      </w:pPr>
      <w:r>
        <w:rPr>
          <w:rFonts w:ascii="Times New Roman" w:hAnsi="Times New Roman" w:eastAsia="仿宋" w:cs="Times New Roman"/>
        </w:rPr>
        <w:t>(节选自姚鼐《李斯论》</w:t>
      </w:r>
      <w:r>
        <w:rPr>
          <w:rFonts w:hint="eastAsia" w:ascii="Times New Roman" w:hAnsi="Times New Roman" w:eastAsia="仿宋" w:cs="Times New Roman"/>
          <w:lang w:eastAsia="zh-CN"/>
        </w:rPr>
        <w:t>，</w:t>
      </w:r>
      <w:r>
        <w:rPr>
          <w:rFonts w:hint="eastAsia" w:ascii="Times New Roman" w:hAnsi="Times New Roman" w:eastAsia="仿宋" w:cs="Times New Roman"/>
          <w:lang w:val="en-US" w:eastAsia="zh-CN"/>
        </w:rPr>
        <w:t>有改动</w:t>
      </w:r>
      <w:r>
        <w:rPr>
          <w:rFonts w:ascii="Times New Roman" w:hAnsi="Times New Roman" w:eastAsia="仿宋" w:cs="Times New Roman"/>
        </w:rPr>
        <w:t>)</w:t>
      </w:r>
    </w:p>
    <w:p w14:paraId="36C0EFF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10．</w:t>
      </w:r>
      <w:r>
        <w:rPr>
          <w:rFonts w:hint="eastAsia" w:ascii="Times New Roman" w:hAnsi="Times New Roman" w:eastAsia="宋体" w:cs="Times New Roman"/>
          <w:lang w:val="en-US" w:eastAsia="zh-CN"/>
        </w:rPr>
        <w:t>材料二中</w:t>
      </w:r>
      <w:r>
        <w:rPr>
          <w:rFonts w:ascii="Times New Roman" w:hAnsi="Times New Roman" w:eastAsia="宋体" w:cs="Times New Roman"/>
        </w:rPr>
        <w:t>画波浪线的部分有三处需要断句，请将相应位置的答案标号涂黑，每涂对一处给1分，涂黑超过三处不给分。(3分)</w:t>
      </w:r>
    </w:p>
    <w:p w14:paraId="22C285A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商鞅教孝公</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A</m:t>
            </m:r>
            <m:ctrlPr>
              <w:rPr>
                <w:rFonts w:ascii="Cambria Math" w:hAnsi="Cambria Math" w:eastAsia="宋体" w:cs="Times New Roman"/>
              </w:rPr>
            </m:ctrlPr>
          </m:e>
        </m:borderBox>
      </m:oMath>
      <w:r>
        <w:rPr>
          <w:rFonts w:ascii="Times New Roman" w:hAnsi="Times New Roman" w:eastAsia="宋体" w:cs="Times New Roman"/>
        </w:rPr>
        <w:t>燔</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B</m:t>
            </m:r>
            <m:ctrlPr>
              <w:rPr>
                <w:rFonts w:ascii="Cambria Math" w:hAnsi="Cambria Math" w:eastAsia="宋体" w:cs="Times New Roman"/>
              </w:rPr>
            </m:ctrlPr>
          </m:e>
        </m:borderBox>
      </m:oMath>
      <w:r>
        <w:rPr>
          <w:rFonts w:ascii="Times New Roman" w:hAnsi="Times New Roman" w:eastAsia="宋体" w:cs="Times New Roman"/>
        </w:rPr>
        <w:t>《诗》《书》</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C</m:t>
            </m:r>
            <m:ctrlPr>
              <w:rPr>
                <w:rFonts w:ascii="Cambria Math" w:hAnsi="Cambria Math" w:eastAsia="宋体" w:cs="Times New Roman"/>
              </w:rPr>
            </m:ctrlPr>
          </m:e>
        </m:borderBox>
      </m:oMath>
      <w:r>
        <w:rPr>
          <w:rFonts w:ascii="Times New Roman" w:hAnsi="Times New Roman" w:eastAsia="宋体" w:cs="Times New Roman"/>
        </w:rPr>
        <w:t>明法</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D</m:t>
            </m:r>
            <m:ctrlPr>
              <w:rPr>
                <w:rFonts w:ascii="Cambria Math" w:hAnsi="Cambria Math" w:eastAsia="宋体" w:cs="Times New Roman"/>
              </w:rPr>
            </m:ctrlPr>
          </m:e>
        </m:borderBox>
      </m:oMath>
      <w:r>
        <w:rPr>
          <w:rFonts w:ascii="Times New Roman" w:hAnsi="Times New Roman" w:eastAsia="宋体" w:cs="Times New Roman"/>
        </w:rPr>
        <w:t>令</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E</m:t>
            </m:r>
            <m:ctrlPr>
              <w:rPr>
                <w:rFonts w:ascii="Cambria Math" w:hAnsi="Cambria Math" w:eastAsia="宋体" w:cs="Times New Roman"/>
              </w:rPr>
            </m:ctrlPr>
          </m:e>
        </m:borderBox>
      </m:oMath>
      <w:r>
        <w:rPr>
          <w:rFonts w:ascii="Times New Roman" w:hAnsi="Times New Roman" w:eastAsia="宋体" w:cs="Times New Roman"/>
        </w:rPr>
        <w:t>设告</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F</m:t>
            </m:r>
            <m:ctrlPr>
              <w:rPr>
                <w:rFonts w:ascii="Cambria Math" w:hAnsi="Cambria Math" w:eastAsia="宋体" w:cs="Times New Roman"/>
              </w:rPr>
            </m:ctrlPr>
          </m:e>
        </m:borderBox>
      </m:oMath>
      <w:r>
        <w:rPr>
          <w:rFonts w:ascii="Times New Roman" w:hAnsi="Times New Roman" w:eastAsia="宋体" w:cs="Times New Roman"/>
        </w:rPr>
        <w:t>坐之过</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G</m:t>
            </m:r>
            <m:ctrlPr>
              <w:rPr>
                <w:rFonts w:ascii="Cambria Math" w:hAnsi="Cambria Math" w:eastAsia="宋体" w:cs="Times New Roman"/>
              </w:rPr>
            </m:ctrlPr>
          </m:e>
        </m:borderBox>
      </m:oMath>
      <w:r>
        <w:rPr>
          <w:rFonts w:ascii="Times New Roman" w:hAnsi="Times New Roman" w:eastAsia="宋体" w:cs="Times New Roman"/>
        </w:rPr>
        <w:t>而禁</w:t>
      </w:r>
      <m:oMath>
        <m:borderBox>
          <m:borderBoxPr>
            <m:ctrlPr>
              <w:rPr>
                <w:rFonts w:ascii="Cambria Math" w:hAnsi="Cambria Math" w:eastAsia="宋体" w:cs="Times New Roman"/>
              </w:rPr>
            </m:ctrlPr>
          </m:borderBoxPr>
          <m:e>
            <m:r>
              <m:rPr>
                <m:nor/>
                <m:sty m:val="p"/>
              </m:rPr>
              <w:rPr>
                <w:rFonts w:ascii="Times New Roman" w:hAnsi="Times New Roman" w:eastAsia="宋体" w:cs="Times New Roman"/>
              </w:rPr>
              <m:t>H</m:t>
            </m:r>
            <m:ctrlPr>
              <w:rPr>
                <w:rFonts w:ascii="Cambria Math" w:hAnsi="Cambria Math" w:eastAsia="宋体" w:cs="Times New Roman"/>
              </w:rPr>
            </m:ctrlPr>
          </m:e>
        </m:borderBox>
      </m:oMath>
      <w:r>
        <w:rPr>
          <w:rFonts w:ascii="Times New Roman" w:hAnsi="Times New Roman" w:eastAsia="宋体" w:cs="Times New Roman"/>
        </w:rPr>
        <w:t>游</w:t>
      </w:r>
      <w:r>
        <w:rPr>
          <w:rFonts w:hint="eastAsia" w:ascii="Times New Roman" w:hAnsi="Times New Roman" w:eastAsia="宋体" w:cs="Times New Roman"/>
        </w:rPr>
        <w:t>宦之民。</w:t>
      </w:r>
    </w:p>
    <w:p w14:paraId="1B8D8CD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CEG　</w:t>
      </w:r>
      <w:r>
        <w:rPr>
          <w:rFonts w:ascii="Times New Roman" w:hAnsi="Times New Roman" w:eastAsia="黑体" w:cs="Times New Roman"/>
        </w:rPr>
        <w:t>解析</w:t>
      </w:r>
      <w:r>
        <w:rPr>
          <w:rFonts w:ascii="Times New Roman" w:hAnsi="Times New Roman" w:eastAsia="楷体" w:cs="Times New Roman"/>
        </w:rPr>
        <w:t>：句意：商鞅教秦孝公焚烧《诗经》《尚书》，明确法家治国的理念，设置藏奸不告之罪及连坐之罪，并且禁止他国来游说以求仕进的人。</w:t>
      </w:r>
    </w:p>
    <w:p w14:paraId="205FF62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11．下列对材料中加点的词语及相关内容的解说，不正确的一项是(3分)(　　)</w:t>
      </w:r>
    </w:p>
    <w:p w14:paraId="1C733A4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A．师，学习，与《师说》中</w:t>
      </w:r>
      <w:r>
        <w:rPr>
          <w:rFonts w:ascii="宋体" w:hAnsi="宋体" w:eastAsia="宋体" w:cs="Times New Roman"/>
        </w:rPr>
        <w:t>“</w:t>
      </w:r>
      <w:r>
        <w:rPr>
          <w:rFonts w:ascii="Times New Roman" w:hAnsi="Times New Roman" w:eastAsia="宋体" w:cs="Times New Roman"/>
        </w:rPr>
        <w:t>不耻相师</w:t>
      </w:r>
      <w:r>
        <w:rPr>
          <w:rFonts w:ascii="宋体" w:hAnsi="宋体" w:eastAsia="宋体" w:cs="Times New Roman"/>
        </w:rPr>
        <w:t>”</w:t>
      </w:r>
      <w:r>
        <w:rPr>
          <w:rFonts w:ascii="Times New Roman" w:hAnsi="Times New Roman" w:eastAsia="宋体" w:cs="Times New Roman"/>
        </w:rPr>
        <w:t>的</w:t>
      </w:r>
      <w:r>
        <w:rPr>
          <w:rFonts w:ascii="宋体" w:hAnsi="宋体" w:eastAsia="宋体" w:cs="Times New Roman"/>
        </w:rPr>
        <w:t>“</w:t>
      </w:r>
      <w:r>
        <w:rPr>
          <w:rFonts w:ascii="Times New Roman" w:hAnsi="Times New Roman" w:eastAsia="宋体" w:cs="Times New Roman"/>
        </w:rPr>
        <w:t>师</w:t>
      </w:r>
      <w:r>
        <w:rPr>
          <w:rFonts w:ascii="宋体" w:hAnsi="宋体" w:eastAsia="宋体" w:cs="Times New Roman"/>
        </w:rPr>
        <w:t>”</w:t>
      </w:r>
      <w:r>
        <w:rPr>
          <w:rFonts w:ascii="Times New Roman" w:hAnsi="Times New Roman" w:eastAsia="宋体" w:cs="Times New Roman"/>
        </w:rPr>
        <w:t>意思相同。</w:t>
      </w:r>
    </w:p>
    <w:p w14:paraId="0B8F257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B乃，于是，就，与《鸿门宴》中</w:t>
      </w:r>
      <w:r>
        <w:rPr>
          <w:rFonts w:ascii="宋体" w:hAnsi="宋体" w:eastAsia="宋体" w:cs="Times New Roman"/>
        </w:rPr>
        <w:t>“</w:t>
      </w:r>
      <w:r>
        <w:rPr>
          <w:rFonts w:ascii="Times New Roman" w:hAnsi="Times New Roman" w:eastAsia="宋体" w:cs="Times New Roman"/>
        </w:rPr>
        <w:t>项伯乃夜驰之沛公军</w:t>
      </w:r>
      <w:r>
        <w:rPr>
          <w:rFonts w:ascii="宋体" w:hAnsi="宋体" w:eastAsia="宋体" w:cs="Times New Roman"/>
        </w:rPr>
        <w:t>”</w:t>
      </w:r>
      <w:r>
        <w:rPr>
          <w:rFonts w:ascii="Times New Roman" w:hAnsi="Times New Roman" w:eastAsia="宋体" w:cs="Times New Roman"/>
        </w:rPr>
        <w:t>的</w:t>
      </w:r>
      <w:r>
        <w:rPr>
          <w:rFonts w:ascii="宋体" w:hAnsi="宋体" w:eastAsia="宋体" w:cs="Times New Roman"/>
        </w:rPr>
        <w:t>“</w:t>
      </w:r>
      <w:r>
        <w:rPr>
          <w:rFonts w:ascii="Times New Roman" w:hAnsi="Times New Roman" w:eastAsia="宋体" w:cs="Times New Roman"/>
        </w:rPr>
        <w:t>乃</w:t>
      </w:r>
      <w:r>
        <w:rPr>
          <w:rFonts w:ascii="宋体" w:hAnsi="宋体" w:eastAsia="宋体" w:cs="Times New Roman"/>
        </w:rPr>
        <w:t>”</w:t>
      </w:r>
      <w:r>
        <w:rPr>
          <w:rFonts w:ascii="Times New Roman" w:hAnsi="Times New Roman" w:eastAsia="宋体" w:cs="Times New Roman"/>
        </w:rPr>
        <w:t>意思相同。</w:t>
      </w:r>
    </w:p>
    <w:p w14:paraId="0D9CE2C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C．事，侍奉，与《梦游天姥吟留别》中</w:t>
      </w:r>
      <w:r>
        <w:rPr>
          <w:rFonts w:ascii="宋体" w:hAnsi="宋体" w:eastAsia="宋体" w:cs="Times New Roman"/>
        </w:rPr>
        <w:t>“</w:t>
      </w:r>
      <w:r>
        <w:rPr>
          <w:rFonts w:ascii="Times New Roman" w:hAnsi="Times New Roman" w:eastAsia="宋体" w:cs="Times New Roman"/>
        </w:rPr>
        <w:t>安能摧眉折腰事权贵</w:t>
      </w:r>
      <w:r>
        <w:rPr>
          <w:rFonts w:ascii="宋体" w:hAnsi="宋体" w:eastAsia="宋体" w:cs="Times New Roman"/>
        </w:rPr>
        <w:t>”</w:t>
      </w:r>
      <w:r>
        <w:rPr>
          <w:rFonts w:ascii="Times New Roman" w:hAnsi="Times New Roman" w:eastAsia="宋体" w:cs="Times New Roman"/>
        </w:rPr>
        <w:t>的</w:t>
      </w:r>
      <w:r>
        <w:rPr>
          <w:rFonts w:ascii="宋体" w:hAnsi="宋体" w:eastAsia="宋体" w:cs="Times New Roman"/>
        </w:rPr>
        <w:t>“</w:t>
      </w:r>
      <w:r>
        <w:rPr>
          <w:rFonts w:ascii="Times New Roman" w:hAnsi="Times New Roman" w:eastAsia="宋体" w:cs="Times New Roman"/>
        </w:rPr>
        <w:t>事</w:t>
      </w:r>
      <w:r>
        <w:rPr>
          <w:rFonts w:ascii="宋体" w:hAnsi="宋体" w:eastAsia="宋体" w:cs="Times New Roman"/>
        </w:rPr>
        <w:t>”</w:t>
      </w:r>
      <w:r>
        <w:rPr>
          <w:rFonts w:ascii="Times New Roman" w:hAnsi="Times New Roman" w:eastAsia="宋体" w:cs="Times New Roman"/>
        </w:rPr>
        <w:t>意思相同。</w:t>
      </w:r>
    </w:p>
    <w:p w14:paraId="56B4CE0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D．善，善于，与《</w:t>
      </w:r>
      <w:r>
        <w:rPr>
          <w:rFonts w:hint="eastAsia" w:ascii="Times New Roman" w:hAnsi="Times New Roman" w:eastAsia="宋体" w:cs="Times New Roman"/>
        </w:rPr>
        <w:t>庖丁解牛》中</w:t>
      </w:r>
      <w:r>
        <w:rPr>
          <w:rFonts w:hint="eastAsia" w:ascii="宋体" w:hAnsi="宋体" w:eastAsia="宋体" w:cs="Times New Roman"/>
        </w:rPr>
        <w:t>“</w:t>
      </w:r>
      <w:r>
        <w:rPr>
          <w:rFonts w:hint="eastAsia" w:ascii="Times New Roman" w:hAnsi="Times New Roman" w:eastAsia="宋体" w:cs="Times New Roman"/>
        </w:rPr>
        <w:t>善刀而藏之</w:t>
      </w:r>
      <w:r>
        <w:rPr>
          <w:rFonts w:hint="eastAsia" w:ascii="宋体" w:hAnsi="宋体" w:eastAsia="宋体" w:cs="Times New Roman"/>
        </w:rPr>
        <w:t>”</w:t>
      </w:r>
      <w:r>
        <w:rPr>
          <w:rFonts w:hint="eastAsia" w:ascii="Times New Roman" w:hAnsi="Times New Roman" w:eastAsia="宋体" w:cs="Times New Roman"/>
        </w:rPr>
        <w:t>的</w:t>
      </w:r>
      <w:r>
        <w:rPr>
          <w:rFonts w:hint="eastAsia" w:ascii="宋体" w:hAnsi="宋体" w:eastAsia="宋体" w:cs="Times New Roman"/>
        </w:rPr>
        <w:t>“</w:t>
      </w:r>
      <w:r>
        <w:rPr>
          <w:rFonts w:hint="eastAsia" w:ascii="Times New Roman" w:hAnsi="Times New Roman" w:eastAsia="宋体" w:cs="Times New Roman"/>
        </w:rPr>
        <w:t>善</w:t>
      </w:r>
      <w:r>
        <w:rPr>
          <w:rFonts w:hint="eastAsia" w:ascii="宋体" w:hAnsi="宋体" w:eastAsia="宋体" w:cs="Times New Roman"/>
        </w:rPr>
        <w:t>”</w:t>
      </w:r>
      <w:r>
        <w:rPr>
          <w:rFonts w:hint="eastAsia" w:ascii="Times New Roman" w:hAnsi="Times New Roman" w:eastAsia="宋体" w:cs="Times New Roman"/>
        </w:rPr>
        <w:t>意思相同。</w:t>
      </w:r>
    </w:p>
    <w:p w14:paraId="714FAA7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　</w:t>
      </w:r>
      <w:r>
        <w:rPr>
          <w:rFonts w:ascii="Times New Roman" w:hAnsi="Times New Roman" w:eastAsia="黑体" w:cs="Times New Roman"/>
        </w:rPr>
        <w:t>解析</w:t>
      </w:r>
      <w:r>
        <w:rPr>
          <w:rFonts w:ascii="Times New Roman" w:hAnsi="Times New Roman" w:eastAsia="楷体" w:cs="Times New Roman"/>
        </w:rPr>
        <w:t>：D项，</w:t>
      </w:r>
      <w:r>
        <w:rPr>
          <w:rFonts w:ascii="宋体" w:hAnsi="宋体" w:eastAsia="宋体" w:cs="Times New Roman"/>
        </w:rPr>
        <w:t>“</w:t>
      </w:r>
      <w:r>
        <w:rPr>
          <w:rFonts w:ascii="Times New Roman" w:hAnsi="Times New Roman" w:eastAsia="楷体" w:cs="Times New Roman"/>
        </w:rPr>
        <w:t>善刀而藏之</w:t>
      </w:r>
      <w:r>
        <w:rPr>
          <w:rFonts w:ascii="宋体" w:hAnsi="宋体" w:eastAsia="宋体" w:cs="Times New Roman"/>
        </w:rPr>
        <w:t>”</w:t>
      </w:r>
      <w:r>
        <w:rPr>
          <w:rFonts w:ascii="Times New Roman" w:hAnsi="Times New Roman" w:eastAsia="楷体" w:cs="Times New Roman"/>
        </w:rPr>
        <w:t>的</w:t>
      </w:r>
      <w:r>
        <w:rPr>
          <w:rFonts w:ascii="宋体" w:hAnsi="宋体" w:eastAsia="宋体" w:cs="Times New Roman"/>
        </w:rPr>
        <w:t>“</w:t>
      </w:r>
      <w:r>
        <w:rPr>
          <w:rFonts w:ascii="Times New Roman" w:hAnsi="Times New Roman" w:eastAsia="楷体" w:cs="Times New Roman"/>
        </w:rPr>
        <w:t>善</w:t>
      </w:r>
      <w:r>
        <w:rPr>
          <w:rFonts w:ascii="宋体" w:hAnsi="宋体" w:eastAsia="宋体" w:cs="Times New Roman"/>
        </w:rPr>
        <w:t>”</w:t>
      </w:r>
      <w:r>
        <w:rPr>
          <w:rFonts w:ascii="Times New Roman" w:hAnsi="Times New Roman" w:eastAsia="楷体" w:cs="Times New Roman"/>
        </w:rPr>
        <w:t>是揩拭的意思。</w:t>
      </w:r>
    </w:p>
    <w:p w14:paraId="184AA617">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12．下列对材料有关内容的概述，不正确的一项是(3分)(　　)</w:t>
      </w:r>
    </w:p>
    <w:p w14:paraId="02D28F8F">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A．李斯修明法制、制定律令、统一文字、平定四方各个民族，为秦朝的发展立下了汗马功劳。</w:t>
      </w:r>
    </w:p>
    <w:p w14:paraId="62DA143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B．李斯借处理淳于越谏言的机会，促使秦始皇没收《诗经》《尚书》和诸子百家的文章。</w:t>
      </w:r>
    </w:p>
    <w:p w14:paraId="6345CBA8">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C．姚鼐认为李斯并非用荀子的学说侍奉秦国，他的做法只不过是追随时势，这与苏轼的观点不同。</w:t>
      </w:r>
    </w:p>
    <w:p w14:paraId="07A2E8CA">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D．李斯舍弃荀子的学说，</w:t>
      </w:r>
      <w:r>
        <w:rPr>
          <w:rFonts w:hint="eastAsia" w:ascii="Times New Roman" w:hAnsi="Times New Roman" w:eastAsia="宋体" w:cs="Times New Roman"/>
        </w:rPr>
        <w:t>是为了迎合君主而获得恩宠，</w:t>
      </w:r>
      <w:r>
        <w:rPr>
          <w:rFonts w:hint="eastAsia" w:ascii="宋体" w:hAnsi="宋体" w:eastAsia="宋体" w:cs="Times New Roman"/>
        </w:rPr>
        <w:t>“</w:t>
      </w:r>
      <w:r>
        <w:rPr>
          <w:rFonts w:hint="eastAsia" w:ascii="Times New Roman" w:hAnsi="Times New Roman" w:eastAsia="宋体" w:cs="Times New Roman"/>
        </w:rPr>
        <w:t>中侈君</w:t>
      </w:r>
      <w:r>
        <w:rPr>
          <w:rFonts w:hint="eastAsia" w:ascii="Times New Roman" w:hAnsi="Times New Roman" w:eastAsia="宋体" w:cs="Times New Roman"/>
          <w:lang w:val="en-US" w:eastAsia="zh-CN"/>
        </w:rPr>
        <w:t>而</w:t>
      </w:r>
      <w:r>
        <w:rPr>
          <w:rFonts w:hint="eastAsia" w:ascii="Times New Roman" w:hAnsi="Times New Roman" w:eastAsia="宋体" w:cs="Times New Roman"/>
        </w:rPr>
        <w:t>张吾之宠</w:t>
      </w:r>
      <w:r>
        <w:rPr>
          <w:rFonts w:hint="eastAsia" w:ascii="宋体" w:hAnsi="宋体" w:eastAsia="宋体" w:cs="Times New Roman"/>
        </w:rPr>
        <w:t>”</w:t>
      </w:r>
      <w:r>
        <w:rPr>
          <w:rFonts w:hint="eastAsia" w:ascii="Times New Roman" w:hAnsi="Times New Roman" w:eastAsia="宋体" w:cs="Times New Roman"/>
        </w:rPr>
        <w:t>的做法为姚鼐所批评。</w:t>
      </w:r>
    </w:p>
    <w:p w14:paraId="0FC9516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　</w:t>
      </w:r>
      <w:r>
        <w:rPr>
          <w:rFonts w:ascii="Times New Roman" w:hAnsi="Times New Roman" w:eastAsia="黑体" w:cs="Times New Roman"/>
        </w:rPr>
        <w:t>解析</w:t>
      </w:r>
      <w:r>
        <w:rPr>
          <w:rFonts w:ascii="Times New Roman" w:hAnsi="Times New Roman" w:eastAsia="楷体" w:cs="Times New Roman"/>
        </w:rPr>
        <w:t>：A项，由材料一</w:t>
      </w:r>
      <w:r>
        <w:rPr>
          <w:rFonts w:ascii="宋体" w:hAnsi="宋体" w:eastAsia="宋体" w:cs="Times New Roman"/>
        </w:rPr>
        <w:t>“</w:t>
      </w:r>
      <w:r>
        <w:rPr>
          <w:rFonts w:ascii="Times New Roman" w:hAnsi="Times New Roman" w:eastAsia="楷体" w:cs="Times New Roman"/>
        </w:rPr>
        <w:t>始皇可其议，收去《诗》《书》百家之语以</w:t>
      </w:r>
      <w:r>
        <w:rPr>
          <w:rFonts w:hint="eastAsia" w:ascii="Times New Roman" w:hAnsi="Times New Roman" w:eastAsia="楷体" w:cs="Times New Roman"/>
          <w:lang w:val="en-US" w:eastAsia="zh-CN"/>
        </w:rPr>
        <w:t>愚</w:t>
      </w:r>
      <w:r>
        <w:rPr>
          <w:rFonts w:ascii="Times New Roman" w:hAnsi="Times New Roman" w:eastAsia="楷体" w:cs="Times New Roman"/>
        </w:rPr>
        <w:t>百姓，使天下无以古非今。明法度，定律令，皆以始皇起；同文书，治离宫别馆，周遍天下。</w:t>
      </w:r>
      <w:r>
        <w:rPr>
          <w:rFonts w:hint="eastAsia" w:ascii="Times New Roman" w:hAnsi="Times New Roman" w:eastAsia="楷体" w:cs="Times New Roman"/>
          <w:lang w:val="en-US" w:eastAsia="zh-CN"/>
        </w:rPr>
        <w:t>明年，又巡狩，外攘四夷</w:t>
      </w:r>
      <w:r>
        <w:rPr>
          <w:rFonts w:ascii="宋体" w:hAnsi="宋体" w:eastAsia="宋体" w:cs="Times New Roman"/>
        </w:rPr>
        <w:t>”</w:t>
      </w:r>
      <w:r>
        <w:rPr>
          <w:rFonts w:ascii="Times New Roman" w:hAnsi="Times New Roman" w:eastAsia="楷体" w:cs="Times New Roman"/>
        </w:rPr>
        <w:t>可知，</w:t>
      </w:r>
      <w:r>
        <w:rPr>
          <w:rFonts w:ascii="宋体" w:hAnsi="宋体" w:eastAsia="宋体" w:cs="Times New Roman"/>
        </w:rPr>
        <w:t>“</w:t>
      </w:r>
      <w:r>
        <w:rPr>
          <w:rFonts w:ascii="Times New Roman" w:hAnsi="Times New Roman" w:eastAsia="楷体" w:cs="Times New Roman"/>
        </w:rPr>
        <w:t>修明法制、制定律令、统一文字、平定四方各个民族</w:t>
      </w:r>
      <w:r>
        <w:rPr>
          <w:rFonts w:ascii="宋体" w:hAnsi="宋体" w:eastAsia="宋体" w:cs="Times New Roman"/>
        </w:rPr>
        <w:t>”</w:t>
      </w:r>
      <w:r>
        <w:rPr>
          <w:rFonts w:ascii="Times New Roman" w:hAnsi="Times New Roman" w:eastAsia="楷体" w:cs="Times New Roman"/>
        </w:rPr>
        <w:t>的是秦始皇，不是李斯。</w:t>
      </w:r>
    </w:p>
    <w:p w14:paraId="39454D0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13．把材料中画横线的句子翻译成现代汉语。(8分)</w:t>
      </w:r>
    </w:p>
    <w:p w14:paraId="32A84F7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(1)始皇可其议，收去《诗》《书》百家之语以愚百姓，使天下无以古非今。</w:t>
      </w:r>
    </w:p>
    <w:p w14:paraId="7DFC9CB4">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秦始皇批准了他的建议，没收了《诗经》《尚书》和诸子百家的书籍，来使百姓愚昧无知，使天下人无法用古代之事来批评当前朝廷。</w:t>
      </w:r>
    </w:p>
    <w:p w14:paraId="5F14B2D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(2)设所遭值非始皇、二世，斯之术将不出于此，非为仁也，亦以趋时而已。</w:t>
      </w:r>
    </w:p>
    <w:p w14:paraId="381E5300">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Times New Roman" w:hAnsi="Times New Roman" w:eastAsia="楷体" w:cs="Times New Roman"/>
        </w:rPr>
        <w:t>假若他所遇到的不是秦始皇和秦二世，李斯的治国之</w:t>
      </w:r>
      <w:r>
        <w:rPr>
          <w:rFonts w:hint="eastAsia" w:ascii="Times New Roman" w:hAnsi="Times New Roman" w:eastAsia="楷体" w:cs="Times New Roman"/>
          <w:lang w:val="en-US" w:eastAsia="zh-CN"/>
        </w:rPr>
        <w:t>术</w:t>
      </w:r>
      <w:r>
        <w:rPr>
          <w:rFonts w:ascii="Times New Roman" w:hAnsi="Times New Roman" w:eastAsia="楷体" w:cs="Times New Roman"/>
        </w:rPr>
        <w:t>将不会</w:t>
      </w:r>
      <w:r>
        <w:rPr>
          <w:rFonts w:hint="eastAsia" w:ascii="Times New Roman" w:hAnsi="Times New Roman" w:eastAsia="楷体" w:cs="Times New Roman"/>
          <w:lang w:val="en-US" w:eastAsia="zh-CN"/>
        </w:rPr>
        <w:t>出自</w:t>
      </w:r>
      <w:r>
        <w:rPr>
          <w:rFonts w:ascii="Times New Roman" w:hAnsi="Times New Roman" w:eastAsia="楷体" w:cs="Times New Roman"/>
        </w:rPr>
        <w:t>商鞅之法，这不是因为他要做仁爱之事，而是因为他</w:t>
      </w:r>
      <w:r>
        <w:rPr>
          <w:rFonts w:hint="eastAsia" w:ascii="Times New Roman" w:hAnsi="Times New Roman" w:eastAsia="楷体" w:cs="Times New Roman"/>
          <w:lang w:val="en-US" w:eastAsia="zh-CN"/>
        </w:rPr>
        <w:t>趋从时势</w:t>
      </w:r>
      <w:r>
        <w:rPr>
          <w:rFonts w:ascii="Times New Roman" w:hAnsi="Times New Roman" w:eastAsia="楷体" w:cs="Times New Roman"/>
        </w:rPr>
        <w:t>罢了。</w:t>
      </w:r>
    </w:p>
    <w:p w14:paraId="7E62FFD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14</w:t>
      </w:r>
      <w:r>
        <w:rPr>
          <w:rFonts w:ascii="Times New Roman" w:hAnsi="Times New Roman" w:eastAsia="楷体" w:cs="Times New Roman"/>
        </w:rPr>
        <w:t>．</w:t>
      </w:r>
      <w:r>
        <w:rPr>
          <w:rFonts w:ascii="Times New Roman" w:hAnsi="Times New Roman" w:eastAsia="宋体" w:cs="Times New Roman"/>
        </w:rPr>
        <w:t>结合材料二，你认为姚鼐写作《李斯论》的目的是什么？(3分)</w:t>
      </w:r>
    </w:p>
    <w:p w14:paraId="36FEAB76">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答案：</w:t>
      </w:r>
      <w:r>
        <w:rPr>
          <w:rFonts w:ascii="Times New Roman" w:hAnsi="Times New Roman" w:eastAsia="楷体" w:cs="Times New Roman"/>
        </w:rPr>
        <w:t>作者写作的</w:t>
      </w:r>
      <w:r>
        <w:rPr>
          <w:rFonts w:hint="eastAsia" w:ascii="Times New Roman" w:hAnsi="Times New Roman" w:eastAsia="楷体" w:cs="Times New Roman"/>
        </w:rPr>
        <w:t>目的在于批评迎合君主心思、趋附世俗所好的恶劣风气，告诫人们，如果一国的臣子都善于窥探君王的喜好，用趋附时势来迎合残暴放纵的君主</w:t>
      </w:r>
      <w:r>
        <w:rPr>
          <w:rFonts w:hint="eastAsia" w:ascii="Times New Roman" w:hAnsi="Times New Roman" w:eastAsia="楷体" w:cs="Times New Roman"/>
          <w:lang w:val="en-US" w:eastAsia="zh-CN"/>
        </w:rPr>
        <w:t>以增加君主</w:t>
      </w:r>
      <w:r>
        <w:rPr>
          <w:rFonts w:hint="eastAsia" w:ascii="Times New Roman" w:hAnsi="Times New Roman" w:eastAsia="楷体" w:cs="Times New Roman"/>
        </w:rPr>
        <w:t>对自己的宠幸，最终会导致国家的祸乱。</w:t>
      </w:r>
    </w:p>
    <w:p w14:paraId="6304902D">
      <w:pPr>
        <w:pStyle w:val="10"/>
        <w:tabs>
          <w:tab w:val="left" w:pos="4253"/>
        </w:tabs>
        <w:snapToGrid w:val="0"/>
        <w:spacing w:line="360" w:lineRule="auto"/>
        <w:rPr>
          <w:rFonts w:ascii="Times New Roman" w:hAnsi="Times New Roman" w:eastAsia="楷体" w:cs="Times New Roman"/>
        </w:rPr>
      </w:pPr>
      <w:r>
        <w:rPr>
          <w:rFonts w:ascii="Times New Roman" w:hAnsi="Times New Roman" w:eastAsia="黑体" w:cs="Times New Roman"/>
        </w:rPr>
        <w:t>【参考译文】</w:t>
      </w:r>
    </w:p>
    <w:p w14:paraId="411C050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材料一：</w:t>
      </w:r>
    </w:p>
    <w:p w14:paraId="6AF9F951">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李斯是楚国上蔡人。</w:t>
      </w:r>
    </w:p>
    <w:p w14:paraId="12DE8A7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始皇三十四年(前213)，秦始皇在咸阳宫设宴招待群臣，博士仆射周青臣等人称颂秦始皇的威武盛德。齐人淳于越进谏说：</w:t>
      </w:r>
      <w:r>
        <w:rPr>
          <w:rFonts w:ascii="宋体" w:hAnsi="宋体" w:eastAsia="宋体" w:cs="Times New Roman"/>
        </w:rPr>
        <w:t>“</w:t>
      </w:r>
      <w:r>
        <w:rPr>
          <w:rFonts w:ascii="Times New Roman" w:hAnsi="Times New Roman" w:eastAsia="楷体" w:cs="Times New Roman"/>
        </w:rPr>
        <w:t>现在陛下您虽统一天下，但子弟却还是平民百姓，若突然出现了田常、六卿夺权篡位的祸患，在朝中您又没有强有力的辅佐之</w:t>
      </w:r>
      <w:r>
        <w:rPr>
          <w:rFonts w:hint="eastAsia" w:ascii="Times New Roman" w:hAnsi="Times New Roman" w:eastAsia="楷体" w:cs="Times New Roman"/>
        </w:rPr>
        <w:t>臣，靠谁来相救呢？事情不学习远古而能长久的，我没有听说过。现在周青臣等人又当面阿谀奉承以加重您的错误，不是忠臣。</w:t>
      </w:r>
      <w:r>
        <w:rPr>
          <w:rFonts w:hint="eastAsia" w:ascii="宋体" w:hAnsi="宋体" w:eastAsia="宋体" w:cs="Times New Roman"/>
        </w:rPr>
        <w:t>”</w:t>
      </w:r>
      <w:r>
        <w:rPr>
          <w:rFonts w:hint="eastAsia" w:ascii="Times New Roman" w:hAnsi="Times New Roman" w:eastAsia="楷体" w:cs="Times New Roman"/>
        </w:rPr>
        <w:t>秦始皇把这种议论给丞相李斯处理。李斯认为他的说法是荒谬的，废黜了他的言辞，于是就上书给皇帝说：</w:t>
      </w:r>
      <w:r>
        <w:rPr>
          <w:rFonts w:hint="eastAsia" w:ascii="宋体" w:hAnsi="宋体" w:eastAsia="宋体" w:cs="Times New Roman"/>
        </w:rPr>
        <w:t>“……</w:t>
      </w:r>
      <w:r>
        <w:rPr>
          <w:rFonts w:hint="eastAsia" w:ascii="Times New Roman" w:hAnsi="Times New Roman" w:eastAsia="楷体" w:cs="Times New Roman"/>
        </w:rPr>
        <w:t>我请求下令，凡藏有《诗经》《尚书》和诸子百家言论文章的，一律清除。</w:t>
      </w:r>
      <w:r>
        <w:rPr>
          <w:rFonts w:hint="eastAsia" w:ascii="宋体" w:hAnsi="宋体" w:eastAsia="宋体" w:cs="Times New Roman"/>
        </w:rPr>
        <w:t>”</w:t>
      </w:r>
      <w:r>
        <w:rPr>
          <w:rFonts w:hint="eastAsia" w:ascii="Times New Roman" w:hAnsi="Times New Roman" w:eastAsia="楷体" w:cs="Times New Roman"/>
          <w:u w:val="single"/>
        </w:rPr>
        <w:t>秦始皇批准了他的建议，没收了《诗经》《尚书》和诸子百家的书籍，来使百姓愚昧无知，使天下人无法用古代之事来批评当前朝廷。</w:t>
      </w:r>
      <w:r>
        <w:rPr>
          <w:rFonts w:hint="eastAsia" w:ascii="Times New Roman" w:hAnsi="Times New Roman" w:eastAsia="楷体" w:cs="Times New Roman"/>
        </w:rPr>
        <w:t>修明法制，制定律令，都是从秦始皇开始的；统一文字，在全国各地修建离宫别馆。第二年，秦始皇又四处巡视，平定了四方各个民族。这些措施，李斯都出了不少力。</w:t>
      </w:r>
    </w:p>
    <w:p w14:paraId="7E72E299">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黑体" w:cs="Times New Roman"/>
        </w:rPr>
        <w:t>材料二：</w:t>
      </w:r>
    </w:p>
    <w:p w14:paraId="186C12F4">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苏轼认为李斯用荀子的学说扰乱天下，这是不正确的。秦扰乱天下的方法，不需要等到李斯，李斯也不曾用他</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从荀子那里学来</w:t>
      </w:r>
      <w:r>
        <w:rPr>
          <w:rFonts w:hint="eastAsia" w:ascii="Times New Roman" w:hAnsi="Times New Roman" w:eastAsia="楷体" w:cs="Times New Roman"/>
          <w:lang w:eastAsia="zh-CN"/>
        </w:rPr>
        <w:t>）</w:t>
      </w:r>
      <w:r>
        <w:rPr>
          <w:rFonts w:ascii="Times New Roman" w:hAnsi="Times New Roman" w:eastAsia="楷体" w:cs="Times New Roman"/>
        </w:rPr>
        <w:t>的学说侍奉秦国。</w:t>
      </w:r>
    </w:p>
    <w:p w14:paraId="051FC86D">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rPr>
        <w:t>在秦国的中期，秦孝公即位，得到商鞅而任用他。</w:t>
      </w:r>
      <w:r>
        <w:rPr>
          <w:rFonts w:ascii="Times New Roman" w:hAnsi="Times New Roman" w:eastAsia="楷体" w:cs="Times New Roman"/>
          <w:sz w:val="21"/>
          <w:u w:val="wave"/>
        </w:rPr>
        <w:t>商鞅教秦孝公焚烧《诗经》《尚书》，明确法家治国的理念，设置藏奸不告之罪及连坐之罪，并且禁止他国来游说以求仕进的人。</w:t>
      </w:r>
      <w:r>
        <w:rPr>
          <w:rFonts w:ascii="Times New Roman" w:hAnsi="Times New Roman" w:eastAsia="楷体" w:cs="Times New Roman"/>
        </w:rPr>
        <w:t>凭借着秦国便利的地形，</w:t>
      </w: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秦孝公</w:t>
      </w:r>
      <w:r>
        <w:rPr>
          <w:rFonts w:hint="eastAsia" w:ascii="Times New Roman" w:hAnsi="Times New Roman" w:eastAsia="楷体" w:cs="Times New Roman"/>
          <w:lang w:eastAsia="zh-CN"/>
        </w:rPr>
        <w:t>）</w:t>
      </w:r>
      <w:r>
        <w:rPr>
          <w:rFonts w:ascii="Times New Roman" w:hAnsi="Times New Roman" w:eastAsia="楷体" w:cs="Times New Roman"/>
        </w:rPr>
        <w:t>采用他的治国方法，富强了几代，兼并了诸侯，一直到秦始皇。秦始皇的时候，完全采用商鞅已有的法令罢了。 虽然李斯加以助长，说它便宜有利</w:t>
      </w:r>
      <w:r>
        <w:rPr>
          <w:rFonts w:hint="eastAsia" w:ascii="Times New Roman" w:hAnsi="Times New Roman" w:eastAsia="楷体" w:cs="Times New Roman"/>
        </w:rPr>
        <w:t>，更加促成了秦朝的混乱，然而假使李斯不说已有法令的便利，秦始皇本来就会自己去做而不厌倦。为什么呢？秦朝满足于刻薄寡恩并</w:t>
      </w:r>
      <w:r>
        <w:rPr>
          <w:rFonts w:hint="eastAsia" w:ascii="Times New Roman" w:hAnsi="Times New Roman" w:eastAsia="楷体" w:cs="Times New Roman"/>
          <w:lang w:val="en-US" w:eastAsia="zh-CN"/>
        </w:rPr>
        <w:t>享受</w:t>
      </w:r>
      <w:r>
        <w:rPr>
          <w:rFonts w:hint="eastAsia" w:ascii="Times New Roman" w:hAnsi="Times New Roman" w:eastAsia="楷体" w:cs="Times New Roman"/>
        </w:rPr>
        <w:t>严酷的刑法带来的便利已经很久了，这之后世代便习以为常并把这严酷刑法当作好方法。</w:t>
      </w:r>
    </w:p>
    <w:p w14:paraId="2F58B066">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hint="eastAsia" w:ascii="Times New Roman" w:hAnsi="Times New Roman" w:eastAsia="楷体" w:cs="Times New Roman"/>
        </w:rPr>
        <w:t>李斯猜测试探秦始皇和秦二世的心思，不这样不足以投合那残暴放纵的君主而</w:t>
      </w:r>
      <w:r>
        <w:rPr>
          <w:rFonts w:hint="eastAsia" w:ascii="Times New Roman" w:hAnsi="Times New Roman" w:eastAsia="楷体" w:cs="Times New Roman"/>
          <w:lang w:val="en-US" w:eastAsia="zh-CN"/>
        </w:rPr>
        <w:t>增加</w:t>
      </w:r>
      <w:r>
        <w:rPr>
          <w:rFonts w:hint="eastAsia" w:ascii="Times New Roman" w:hAnsi="Times New Roman" w:eastAsia="楷体" w:cs="Times New Roman"/>
        </w:rPr>
        <w:t>自己获得的恩宠。因此他完全舍弃了自己的老师荀子的学说，而实施了商鞅的学说；扫除夏、商、周三个朝代的先王的仁政，而所有一切都取自恣意妄为来实施统治，焚烧《诗经》《尚书》，坑杀有学问的人，毁灭三代的仁政之治而崇尚督察之法来责罚众人，李斯不是实行</w:t>
      </w:r>
      <w:r>
        <w:rPr>
          <w:rFonts w:hint="eastAsia" w:ascii="Times New Roman" w:hAnsi="Times New Roman" w:eastAsia="楷体" w:cs="Times New Roman"/>
          <w:lang w:val="en-US" w:eastAsia="zh-CN"/>
        </w:rPr>
        <w:t>自己</w:t>
      </w:r>
      <w:r>
        <w:rPr>
          <w:rFonts w:hint="eastAsia" w:ascii="Times New Roman" w:hAnsi="Times New Roman" w:eastAsia="楷体" w:cs="Times New Roman"/>
        </w:rPr>
        <w:t>的学说啊，不过是</w:t>
      </w:r>
      <w:r>
        <w:rPr>
          <w:rFonts w:hint="eastAsia" w:ascii="Times New Roman" w:hAnsi="Times New Roman" w:eastAsia="楷体" w:cs="Times New Roman"/>
          <w:lang w:val="en-US" w:eastAsia="zh-CN"/>
        </w:rPr>
        <w:t>趋从时势</w:t>
      </w:r>
      <w:r>
        <w:rPr>
          <w:rFonts w:hint="eastAsia" w:ascii="Times New Roman" w:hAnsi="Times New Roman" w:eastAsia="楷体" w:cs="Times New Roman"/>
        </w:rPr>
        <w:t>罢了。</w:t>
      </w:r>
      <w:r>
        <w:rPr>
          <w:rFonts w:ascii="Times New Roman" w:hAnsi="Times New Roman" w:eastAsia="楷体" w:cs="Times New Roman"/>
          <w:u w:val="single"/>
        </w:rPr>
        <w:t>假若他所遇到的不是秦始皇和秦二世，李斯的治国之</w:t>
      </w:r>
      <w:r>
        <w:rPr>
          <w:rFonts w:hint="eastAsia" w:ascii="Times New Roman" w:hAnsi="Times New Roman" w:eastAsia="楷体" w:cs="Times New Roman"/>
          <w:u w:val="single"/>
          <w:lang w:val="en-US" w:eastAsia="zh-CN"/>
        </w:rPr>
        <w:t>术</w:t>
      </w:r>
      <w:r>
        <w:rPr>
          <w:rFonts w:ascii="Times New Roman" w:hAnsi="Times New Roman" w:eastAsia="楷体" w:cs="Times New Roman"/>
          <w:u w:val="single"/>
        </w:rPr>
        <w:t>将不会</w:t>
      </w:r>
      <w:r>
        <w:rPr>
          <w:rFonts w:hint="eastAsia" w:ascii="Times New Roman" w:hAnsi="Times New Roman" w:eastAsia="楷体" w:cs="Times New Roman"/>
          <w:u w:val="single"/>
          <w:lang w:val="en-US" w:eastAsia="zh-CN"/>
        </w:rPr>
        <w:t>出自</w:t>
      </w:r>
      <w:r>
        <w:rPr>
          <w:rFonts w:ascii="Times New Roman" w:hAnsi="Times New Roman" w:eastAsia="楷体" w:cs="Times New Roman"/>
          <w:u w:val="single"/>
        </w:rPr>
        <w:t>商鞅之法，这不是因为他要做仁爱之事，而是因为他</w:t>
      </w:r>
      <w:r>
        <w:rPr>
          <w:rFonts w:hint="eastAsia" w:ascii="Times New Roman" w:hAnsi="Times New Roman" w:eastAsia="楷体" w:cs="Times New Roman"/>
          <w:u w:val="single"/>
          <w:lang w:val="en-US" w:eastAsia="zh-CN"/>
        </w:rPr>
        <w:t>趋从时势</w:t>
      </w:r>
      <w:r>
        <w:rPr>
          <w:rFonts w:ascii="Times New Roman" w:hAnsi="Times New Roman" w:eastAsia="楷体" w:cs="Times New Roman"/>
          <w:u w:val="single"/>
        </w:rPr>
        <w:t>罢了。</w:t>
      </w:r>
    </w:p>
    <w:p w14:paraId="787418BC">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我认为善于探察国君的心思，一味采取委曲变化的手段来</w:t>
      </w:r>
      <w:r>
        <w:rPr>
          <w:rFonts w:hint="eastAsia" w:ascii="Times New Roman" w:hAnsi="Times New Roman" w:eastAsia="楷体" w:cs="Times New Roman"/>
          <w:lang w:val="en-US" w:eastAsia="zh-CN"/>
        </w:rPr>
        <w:t>顺从</w:t>
      </w:r>
      <w:r>
        <w:rPr>
          <w:rFonts w:ascii="Times New Roman" w:hAnsi="Times New Roman" w:eastAsia="楷体" w:cs="Times New Roman"/>
        </w:rPr>
        <w:t>世俗喜好的</w:t>
      </w:r>
      <w:r>
        <w:rPr>
          <w:rFonts w:hint="eastAsia" w:ascii="Times New Roman" w:hAnsi="Times New Roman" w:eastAsia="楷体" w:cs="Times New Roman"/>
          <w:lang w:val="en-US" w:eastAsia="zh-CN"/>
        </w:rPr>
        <w:t>臣子</w:t>
      </w:r>
      <w:r>
        <w:rPr>
          <w:rFonts w:ascii="Times New Roman" w:hAnsi="Times New Roman" w:eastAsia="楷体" w:cs="Times New Roman"/>
        </w:rPr>
        <w:t>，</w:t>
      </w:r>
      <w:r>
        <w:rPr>
          <w:rFonts w:hint="eastAsia" w:ascii="Times New Roman" w:hAnsi="Times New Roman" w:eastAsia="楷体" w:cs="Times New Roman"/>
          <w:lang w:val="en-US" w:eastAsia="zh-CN"/>
        </w:rPr>
        <w:t>他们</w:t>
      </w:r>
      <w:r>
        <w:rPr>
          <w:rFonts w:ascii="Times New Roman" w:hAnsi="Times New Roman" w:eastAsia="楷体" w:cs="Times New Roman"/>
        </w:rPr>
        <w:t>的为人尤其可怕啊！</w:t>
      </w:r>
    </w:p>
    <w:p w14:paraId="18E5E2C7">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val="en-US" w:eastAsia="zh-CN"/>
        </w:rPr>
        <w:t>四</w:t>
      </w:r>
      <w:r>
        <w:rPr>
          <w:rFonts w:ascii="Times New Roman" w:hAnsi="Times New Roman" w:eastAsia="宋体" w:cs="Times New Roman"/>
        </w:rPr>
        <w:t>)阅读</w:t>
      </w:r>
      <w:r>
        <w:rPr>
          <w:rFonts w:ascii="Helvetica" w:hAnsi="Helvetica" w:eastAsia="Helvetica" w:cs="Helvetica"/>
          <w:i w:val="0"/>
          <w:iCs w:val="0"/>
          <w:caps w:val="0"/>
          <w:color w:val="333333"/>
          <w:spacing w:val="0"/>
          <w:sz w:val="21"/>
          <w:szCs w:val="21"/>
          <w:shd w:val="clear" w:fill="FFFFFF"/>
        </w:rPr>
        <w:t>Ⅳ</w:t>
      </w:r>
      <w:r>
        <w:rPr>
          <w:rFonts w:ascii="Times New Roman" w:hAnsi="Times New Roman" w:eastAsia="宋体" w:cs="Times New Roman"/>
        </w:rPr>
        <w:t>(本题共2小题，9分)</w:t>
      </w:r>
    </w:p>
    <w:p w14:paraId="4639B72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阅读下面的宋诗，完成15～16题。</w:t>
      </w:r>
    </w:p>
    <w:p w14:paraId="2F33F1E4">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黑体" w:cs="Times New Roman"/>
        </w:rPr>
        <w:t>九日偕翁与可江正甫郑景云游凤山</w:t>
      </w:r>
    </w:p>
    <w:p w14:paraId="76D37D6F">
      <w:pPr>
        <w:pStyle w:val="10"/>
        <w:tabs>
          <w:tab w:val="left" w:pos="4253"/>
        </w:tabs>
        <w:snapToGrid w:val="0"/>
        <w:spacing w:line="360" w:lineRule="auto"/>
        <w:jc w:val="center"/>
        <w:rPr>
          <w:rFonts w:ascii="Times New Roman" w:hAnsi="Times New Roman" w:eastAsia="宋体" w:cs="Times New Roman"/>
        </w:rPr>
      </w:pPr>
      <w:r>
        <w:rPr>
          <w:rFonts w:ascii="Times New Roman" w:hAnsi="Times New Roman" w:eastAsia="仿宋" w:cs="Times New Roman"/>
        </w:rPr>
        <w:t>朱复之</w:t>
      </w:r>
    </w:p>
    <w:p w14:paraId="2A8001B6">
      <w:pPr>
        <w:pStyle w:val="10"/>
        <w:tabs>
          <w:tab w:val="left" w:pos="4253"/>
        </w:tabs>
        <w:snapToGrid w:val="0"/>
        <w:spacing w:line="360" w:lineRule="auto"/>
        <w:jc w:val="center"/>
        <w:rPr>
          <w:rFonts w:ascii="Times New Roman" w:hAnsi="Times New Roman" w:eastAsia="楷体" w:cs="Times New Roman"/>
        </w:rPr>
      </w:pPr>
      <w:r>
        <w:rPr>
          <w:rFonts w:ascii="Times New Roman" w:hAnsi="Times New Roman" w:eastAsia="楷体" w:cs="Times New Roman"/>
        </w:rPr>
        <w:t>裹将破帽</w:t>
      </w:r>
      <w:r>
        <w:rPr>
          <w:rFonts w:hint="eastAsia" w:ascii="Times New Roman" w:hAnsi="Times New Roman" w:eastAsia="楷体" w:cs="Times New Roman"/>
        </w:rPr>
        <w:t>凤山游，凤去台空余古丘。</w:t>
      </w:r>
    </w:p>
    <w:p w14:paraId="0BCE7CA9">
      <w:pPr>
        <w:pStyle w:val="10"/>
        <w:tabs>
          <w:tab w:val="left" w:pos="4253"/>
        </w:tabs>
        <w:snapToGrid w:val="0"/>
        <w:spacing w:line="360" w:lineRule="auto"/>
        <w:jc w:val="center"/>
        <w:rPr>
          <w:rFonts w:ascii="Times New Roman" w:hAnsi="Times New Roman" w:eastAsia="楷体" w:cs="Times New Roman"/>
        </w:rPr>
      </w:pPr>
      <w:r>
        <w:rPr>
          <w:rFonts w:hint="eastAsia" w:ascii="Times New Roman" w:hAnsi="Times New Roman" w:eastAsia="楷体" w:cs="Times New Roman"/>
        </w:rPr>
        <w:t>白发尚能今日客，黄花祗作故园秋。</w:t>
      </w:r>
    </w:p>
    <w:p w14:paraId="0B911532">
      <w:pPr>
        <w:pStyle w:val="10"/>
        <w:tabs>
          <w:tab w:val="left" w:pos="4253"/>
        </w:tabs>
        <w:snapToGrid w:val="0"/>
        <w:spacing w:line="360" w:lineRule="auto"/>
        <w:jc w:val="center"/>
        <w:rPr>
          <w:rFonts w:ascii="Times New Roman" w:hAnsi="Times New Roman" w:eastAsia="楷体" w:cs="Times New Roman"/>
        </w:rPr>
      </w:pPr>
      <w:r>
        <w:rPr>
          <w:rFonts w:hint="eastAsia" w:ascii="Times New Roman" w:hAnsi="Times New Roman" w:eastAsia="楷体" w:cs="Times New Roman"/>
        </w:rPr>
        <w:t>天浮渭北荒荒杳，江入旴南隐隐流。</w:t>
      </w:r>
    </w:p>
    <w:p w14:paraId="57E6E2AC">
      <w:pPr>
        <w:pStyle w:val="10"/>
        <w:tabs>
          <w:tab w:val="left" w:pos="4253"/>
        </w:tabs>
        <w:snapToGrid w:val="0"/>
        <w:spacing w:line="360" w:lineRule="auto"/>
        <w:jc w:val="center"/>
        <w:rPr>
          <w:rFonts w:ascii="Times New Roman" w:hAnsi="Times New Roman" w:eastAsia="宋体" w:cs="Times New Roman"/>
        </w:rPr>
      </w:pPr>
      <w:r>
        <w:rPr>
          <w:rFonts w:hint="eastAsia" w:ascii="Times New Roman" w:hAnsi="Times New Roman" w:eastAsia="楷体" w:cs="Times New Roman"/>
        </w:rPr>
        <w:t>我始欲愁君且莫，人生何处是吾州。</w:t>
      </w:r>
    </w:p>
    <w:p w14:paraId="4F92D39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15．下列对这首诗的理解和赏析，不正确的一项是(3分)(　　)</w:t>
      </w:r>
    </w:p>
    <w:p w14:paraId="4ECB883E">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A．诗歌开篇扣题，交代诗人偕友人一同游览凤山，由所见顺势抒发感慨。</w:t>
      </w:r>
    </w:p>
    <w:p w14:paraId="7136843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w:t>
      </w:r>
      <w:r>
        <w:rPr>
          <w:rFonts w:ascii="宋体" w:hAnsi="宋体" w:eastAsia="宋体" w:cs="Times New Roman"/>
        </w:rPr>
        <w:t>“</w:t>
      </w:r>
      <w:r>
        <w:rPr>
          <w:rFonts w:ascii="Times New Roman" w:hAnsi="Times New Roman" w:eastAsia="宋体" w:cs="Times New Roman"/>
        </w:rPr>
        <w:t>黄花</w:t>
      </w:r>
      <w:r>
        <w:rPr>
          <w:rFonts w:ascii="宋体" w:hAnsi="宋体" w:eastAsia="宋体" w:cs="Times New Roman"/>
        </w:rPr>
        <w:t>”</w:t>
      </w:r>
      <w:r>
        <w:rPr>
          <w:rFonts w:ascii="Times New Roman" w:hAnsi="Times New Roman" w:eastAsia="宋体" w:cs="Times New Roman"/>
        </w:rPr>
        <w:t>代指菊花，是古典诗词</w:t>
      </w:r>
      <w:r>
        <w:rPr>
          <w:rFonts w:hint="eastAsia" w:ascii="Times New Roman" w:hAnsi="Times New Roman" w:eastAsia="宋体" w:cs="Times New Roman"/>
          <w:lang w:eastAsia="zh-CN"/>
        </w:rPr>
        <w:t>中</w:t>
      </w:r>
      <w:r>
        <w:rPr>
          <w:rFonts w:ascii="Times New Roman" w:hAnsi="Times New Roman" w:eastAsia="宋体" w:cs="Times New Roman"/>
        </w:rPr>
        <w:t>常见的意象，诗中诗人寄情怀于其中。</w:t>
      </w:r>
    </w:p>
    <w:p w14:paraId="537A4B8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C．诗人将视线从凤山延伸到了更广阔的天地间，以此来反衬自己的渺小。</w:t>
      </w:r>
    </w:p>
    <w:p w14:paraId="15B154E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D．诗人最后追问何处是真正的归宿，体现了诗人对人生哲理的深刻思考。</w:t>
      </w:r>
    </w:p>
    <w:p w14:paraId="4F125B2F">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　</w:t>
      </w:r>
      <w:r>
        <w:rPr>
          <w:rFonts w:ascii="Times New Roman" w:hAnsi="Times New Roman" w:eastAsia="黑体" w:cs="Times New Roman"/>
        </w:rPr>
        <w:t>解析</w:t>
      </w:r>
      <w:r>
        <w:rPr>
          <w:rFonts w:ascii="Times New Roman" w:hAnsi="Times New Roman" w:eastAsia="楷体" w:cs="Times New Roman"/>
        </w:rPr>
        <w:t>：C项，</w:t>
      </w:r>
      <w:r>
        <w:rPr>
          <w:rFonts w:ascii="宋体" w:hAnsi="宋体" w:eastAsia="宋体" w:cs="Times New Roman"/>
        </w:rPr>
        <w:t>“</w:t>
      </w:r>
      <w:r>
        <w:rPr>
          <w:rFonts w:ascii="Times New Roman" w:hAnsi="Times New Roman" w:eastAsia="楷体" w:cs="Times New Roman"/>
        </w:rPr>
        <w:t>以此来反衬自己的渺小</w:t>
      </w:r>
      <w:r>
        <w:rPr>
          <w:rFonts w:ascii="宋体" w:hAnsi="宋体" w:eastAsia="宋体" w:cs="Times New Roman"/>
        </w:rPr>
        <w:t>”</w:t>
      </w:r>
      <w:r>
        <w:rPr>
          <w:rFonts w:ascii="Times New Roman" w:hAnsi="Times New Roman" w:eastAsia="楷体" w:cs="Times New Roman"/>
        </w:rPr>
        <w:t>错误。诗人将视线从凤山延伸到更广阔的天地间，是为了引出对人生的感慨和思考。</w:t>
      </w:r>
    </w:p>
    <w:p w14:paraId="0E41084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16．诗中抒发了哪些情感？请结合相关内容简要赏析。(6分)</w:t>
      </w:r>
    </w:p>
    <w:p w14:paraId="6FE80680">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宋体" w:hAnsi="宋体" w:eastAsia="宋体" w:cs="Times New Roman"/>
        </w:rPr>
        <w:t>“</w:t>
      </w:r>
      <w:r>
        <w:rPr>
          <w:rFonts w:ascii="Times New Roman" w:hAnsi="Times New Roman" w:eastAsia="楷体" w:cs="Times New Roman"/>
        </w:rPr>
        <w:t>凤去台空余古丘</w:t>
      </w:r>
      <w:r>
        <w:rPr>
          <w:rFonts w:ascii="宋体" w:hAnsi="宋体" w:eastAsia="宋体" w:cs="Times New Roman"/>
        </w:rPr>
        <w:t>”</w:t>
      </w:r>
      <w:r>
        <w:rPr>
          <w:rFonts w:ascii="Times New Roman" w:hAnsi="Times New Roman" w:eastAsia="楷体" w:cs="Times New Roman"/>
        </w:rPr>
        <w:t>，昔日繁华的凤山如今只留下空旷的古台，这种对比抒发了诗人对过往辉煌不再、世事变迁的感慨之情。</w:t>
      </w:r>
      <w:r>
        <w:rPr>
          <w:rFonts w:ascii="宋体" w:hAnsi="宋体" w:eastAsia="楷体" w:cs="Times New Roman"/>
        </w:rPr>
        <w:t>②</w:t>
      </w:r>
      <w:r>
        <w:rPr>
          <w:rFonts w:ascii="宋体" w:hAnsi="宋体" w:eastAsia="宋体" w:cs="Times New Roman"/>
        </w:rPr>
        <w:t>“</w:t>
      </w:r>
      <w:r>
        <w:rPr>
          <w:rFonts w:ascii="Times New Roman" w:hAnsi="Times New Roman" w:eastAsia="楷体" w:cs="Times New Roman"/>
        </w:rPr>
        <w:t>白发尚能今日客</w:t>
      </w:r>
      <w:r>
        <w:rPr>
          <w:rFonts w:hint="eastAsia" w:ascii="Times New Roman" w:hAnsi="Times New Roman" w:eastAsia="楷体" w:cs="Times New Roman"/>
          <w:lang w:eastAsia="zh-CN"/>
        </w:rPr>
        <w:t>，</w:t>
      </w:r>
      <w:r>
        <w:rPr>
          <w:rFonts w:hint="eastAsia" w:ascii="Times New Roman" w:hAnsi="Times New Roman" w:eastAsia="楷体" w:cs="Times New Roman"/>
        </w:rPr>
        <w:t>黄花祗作故园秋</w:t>
      </w:r>
      <w:r>
        <w:rPr>
          <w:rFonts w:ascii="宋体" w:hAnsi="宋体" w:eastAsia="宋体" w:cs="Times New Roman"/>
        </w:rPr>
        <w:t>”</w:t>
      </w:r>
      <w:r>
        <w:rPr>
          <w:rFonts w:hint="eastAsia" w:ascii="宋体" w:hAnsi="宋体" w:eastAsia="宋体" w:cs="Times New Roman"/>
          <w:lang w:eastAsia="zh-CN"/>
        </w:rPr>
        <w:t>，</w:t>
      </w:r>
      <w:r>
        <w:rPr>
          <w:rFonts w:ascii="Times New Roman" w:hAnsi="Times New Roman" w:eastAsia="楷体" w:cs="Times New Roman"/>
        </w:rPr>
        <w:t>透露出诗人</w:t>
      </w:r>
      <w:r>
        <w:rPr>
          <w:rFonts w:hint="eastAsia" w:ascii="Times New Roman" w:hAnsi="Times New Roman" w:eastAsia="楷体" w:cs="Times New Roman"/>
          <w:lang w:val="en-US" w:eastAsia="zh-CN"/>
        </w:rPr>
        <w:t>年事已高却仍</w:t>
      </w:r>
      <w:r>
        <w:rPr>
          <w:rFonts w:ascii="Times New Roman" w:hAnsi="Times New Roman" w:eastAsia="楷体" w:cs="Times New Roman"/>
        </w:rPr>
        <w:t>在异乡漂泊的孤独感，</w:t>
      </w:r>
      <w:r>
        <w:rPr>
          <w:rFonts w:hint="eastAsia" w:ascii="Times New Roman" w:hAnsi="Times New Roman" w:eastAsia="楷体" w:cs="Times New Roman"/>
          <w:lang w:val="en-US" w:eastAsia="zh-CN"/>
        </w:rPr>
        <w:t>以及对故园的思念</w:t>
      </w:r>
      <w:r>
        <w:rPr>
          <w:rFonts w:ascii="Times New Roman" w:hAnsi="Times New Roman" w:eastAsia="楷体" w:cs="Times New Roman"/>
        </w:rPr>
        <w:t>。</w:t>
      </w:r>
      <w:r>
        <w:rPr>
          <w:rFonts w:ascii="宋体" w:hAnsi="宋体" w:eastAsia="楷体" w:cs="Times New Roman"/>
        </w:rPr>
        <w:t>③</w:t>
      </w:r>
      <w:r>
        <w:rPr>
          <w:rFonts w:ascii="宋体" w:hAnsi="宋体" w:eastAsia="宋体" w:cs="Times New Roman"/>
        </w:rPr>
        <w:t>“</w:t>
      </w:r>
      <w:r>
        <w:rPr>
          <w:rFonts w:ascii="Times New Roman" w:hAnsi="Times New Roman" w:eastAsia="楷体" w:cs="Times New Roman"/>
        </w:rPr>
        <w:t>我始欲愁君且莫，</w:t>
      </w:r>
      <w:r>
        <w:rPr>
          <w:rFonts w:hint="eastAsia" w:ascii="Times New Roman" w:hAnsi="Times New Roman" w:eastAsia="楷体" w:cs="Times New Roman"/>
        </w:rPr>
        <w:t>人生何处是吾州</w:t>
      </w:r>
      <w:r>
        <w:rPr>
          <w:rFonts w:hint="eastAsia" w:ascii="宋体" w:hAnsi="宋体" w:eastAsia="宋体" w:cs="Times New Roman"/>
        </w:rPr>
        <w:t>”</w:t>
      </w:r>
      <w:r>
        <w:rPr>
          <w:rFonts w:hint="eastAsia" w:ascii="Times New Roman" w:hAnsi="Times New Roman" w:eastAsia="楷体" w:cs="Times New Roman"/>
        </w:rPr>
        <w:t>，</w:t>
      </w:r>
      <w:r>
        <w:rPr>
          <w:rFonts w:hint="eastAsia" w:ascii="Times New Roman" w:hAnsi="Times New Roman" w:eastAsia="楷体" w:cs="Times New Roman"/>
          <w:lang w:val="en-US" w:eastAsia="zh-CN"/>
        </w:rPr>
        <w:t>表达了对人生漂泊无定的感慨</w:t>
      </w:r>
      <w:r>
        <w:rPr>
          <w:rFonts w:hint="eastAsia" w:ascii="Times New Roman" w:hAnsi="Times New Roman" w:eastAsia="楷体" w:cs="Times New Roman"/>
        </w:rPr>
        <w:t>。</w:t>
      </w:r>
    </w:p>
    <w:p w14:paraId="334E53D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val="en-US" w:eastAsia="zh-CN"/>
        </w:rPr>
        <w:t>五</w:t>
      </w:r>
      <w:r>
        <w:rPr>
          <w:rFonts w:ascii="Times New Roman" w:hAnsi="Times New Roman" w:eastAsia="宋体" w:cs="Times New Roman"/>
        </w:rPr>
        <w:t>)名篇名句默写(本题共1小题，6分)</w:t>
      </w:r>
    </w:p>
    <w:p w14:paraId="5EF4066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17．补写出下列句子中的空缺部分。(6分)</w:t>
      </w:r>
    </w:p>
    <w:p w14:paraId="52A64AF9">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(1)在《谏逐客书》中，作者开篇即直入主题、表明观点的句子是</w:t>
      </w:r>
      <w:r>
        <w:rPr>
          <w:rFonts w:ascii="宋体" w:hAnsi="宋体" w:eastAsia="宋体" w:cs="Times New Roman"/>
        </w:rPr>
        <w:t>“</w:t>
      </w:r>
      <w:r>
        <w:rPr>
          <w:rFonts w:ascii="Times New Roman" w:hAnsi="Times New Roman" w:eastAsia="楷体" w:cs="Times New Roman"/>
          <w:u w:val="single"/>
        </w:rPr>
        <w:t>臣闻吏议逐客</w:t>
      </w:r>
      <w:r>
        <w:rPr>
          <w:rFonts w:ascii="Times New Roman" w:hAnsi="Times New Roman" w:eastAsia="宋体" w:cs="Times New Roman"/>
        </w:rPr>
        <w:t>，</w:t>
      </w:r>
      <w:r>
        <w:rPr>
          <w:rFonts w:ascii="Times New Roman" w:hAnsi="Times New Roman" w:eastAsia="楷体" w:cs="Times New Roman"/>
          <w:u w:val="single"/>
        </w:rPr>
        <w:t>窃以为过矣</w:t>
      </w:r>
      <w:r>
        <w:rPr>
          <w:rFonts w:ascii="宋体" w:hAnsi="宋体" w:eastAsia="宋体" w:cs="Times New Roman"/>
        </w:rPr>
        <w:t>”</w:t>
      </w:r>
      <w:r>
        <w:rPr>
          <w:rFonts w:ascii="Times New Roman" w:hAnsi="Times New Roman" w:eastAsia="宋体" w:cs="Times New Roman"/>
        </w:rPr>
        <w:t>。</w:t>
      </w:r>
    </w:p>
    <w:p w14:paraId="50971D14">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(2)《谏逐客书》中</w:t>
      </w:r>
      <w:r>
        <w:rPr>
          <w:rFonts w:hint="eastAsia" w:ascii="Times New Roman" w:hAnsi="Times New Roman" w:eastAsia="宋体" w:cs="Times New Roman"/>
          <w:lang w:eastAsia="zh-CN"/>
        </w:rPr>
        <w:t>，</w:t>
      </w:r>
      <w:r>
        <w:rPr>
          <w:rFonts w:ascii="Times New Roman" w:hAnsi="Times New Roman" w:eastAsia="宋体" w:cs="Times New Roman"/>
        </w:rPr>
        <w:t>以太山设喻，强调只有胸襟博大开阔，才能广罗人才的句子是</w:t>
      </w:r>
      <w:r>
        <w:rPr>
          <w:rFonts w:ascii="宋体" w:hAnsi="宋体" w:eastAsia="宋体" w:cs="Times New Roman"/>
        </w:rPr>
        <w:t>“</w:t>
      </w:r>
      <w:r>
        <w:rPr>
          <w:rFonts w:ascii="Times New Roman" w:hAnsi="Times New Roman" w:eastAsia="楷体" w:cs="Times New Roman"/>
          <w:u w:val="single"/>
        </w:rPr>
        <w:t>是以太</w:t>
      </w:r>
      <w:r>
        <w:rPr>
          <w:rFonts w:hint="eastAsia" w:ascii="Times New Roman" w:hAnsi="Times New Roman" w:eastAsia="楷体" w:cs="Times New Roman"/>
          <w:u w:val="single"/>
        </w:rPr>
        <w:t>山不让土壤</w:t>
      </w:r>
      <w:r>
        <w:rPr>
          <w:rFonts w:ascii="Times New Roman" w:hAnsi="Times New Roman" w:eastAsia="宋体" w:cs="Times New Roman"/>
        </w:rPr>
        <w:t>，</w:t>
      </w:r>
      <w:r>
        <w:rPr>
          <w:rFonts w:ascii="Times New Roman" w:hAnsi="Times New Roman" w:eastAsia="楷体" w:cs="Times New Roman"/>
          <w:u w:val="single"/>
        </w:rPr>
        <w:t>故能成其大</w:t>
      </w:r>
      <w:r>
        <w:rPr>
          <w:rFonts w:ascii="宋体" w:hAnsi="宋体" w:eastAsia="宋体" w:cs="Times New Roman"/>
        </w:rPr>
        <w:t>”</w:t>
      </w:r>
      <w:r>
        <w:rPr>
          <w:rFonts w:ascii="Times New Roman" w:hAnsi="Times New Roman" w:eastAsia="宋体" w:cs="Times New Roman"/>
        </w:rPr>
        <w:t>。</w:t>
      </w:r>
    </w:p>
    <w:p w14:paraId="5043745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(3)《谏逐客书》中</w:t>
      </w:r>
      <w:r>
        <w:rPr>
          <w:rFonts w:ascii="宋体" w:hAnsi="宋体" w:eastAsia="宋体" w:cs="Times New Roman"/>
        </w:rPr>
        <w:t>“</w:t>
      </w:r>
      <w:r>
        <w:rPr>
          <w:rFonts w:ascii="Times New Roman" w:hAnsi="Times New Roman" w:eastAsia="楷体" w:cs="Times New Roman"/>
          <w:u w:val="single"/>
        </w:rPr>
        <w:t>今逐客以资敌国</w:t>
      </w:r>
      <w:r>
        <w:rPr>
          <w:rFonts w:ascii="Times New Roman" w:hAnsi="Times New Roman" w:eastAsia="宋体" w:cs="Times New Roman"/>
        </w:rPr>
        <w:t>，</w:t>
      </w:r>
      <w:r>
        <w:rPr>
          <w:rFonts w:ascii="Times New Roman" w:hAnsi="Times New Roman" w:eastAsia="楷体" w:cs="Times New Roman"/>
          <w:u w:val="single"/>
        </w:rPr>
        <w:t>损民以益仇</w:t>
      </w:r>
      <w:r>
        <w:rPr>
          <w:rFonts w:ascii="宋体" w:hAnsi="宋体" w:eastAsia="宋体" w:cs="Times New Roman"/>
        </w:rPr>
        <w:t>”</w:t>
      </w:r>
      <w:r>
        <w:rPr>
          <w:rFonts w:ascii="Times New Roman" w:hAnsi="Times New Roman" w:eastAsia="宋体" w:cs="Times New Roman"/>
        </w:rPr>
        <w:t>两句，进一步证明逐客关系秦国的安危，说明逐客对敌人有利，对秦国的统一大业不利，论证鞭辟入里，雄辩有力。</w:t>
      </w:r>
    </w:p>
    <w:p w14:paraId="46D1F80E">
      <w:pPr>
        <w:pStyle w:val="10"/>
        <w:tabs>
          <w:tab w:val="left" w:pos="4253"/>
        </w:tabs>
        <w:snapToGrid w:val="0"/>
        <w:spacing w:line="360" w:lineRule="auto"/>
        <w:rPr>
          <w:rFonts w:ascii="Times New Roman" w:hAnsi="Times New Roman" w:eastAsia="宋体" w:cs="Times New Roman"/>
        </w:rPr>
      </w:pPr>
      <w:r>
        <w:rPr>
          <w:rFonts w:hint="eastAsia" w:ascii="Times New Roman" w:hAnsi="Times New Roman" w:eastAsia="黑体" w:cs="Times New Roman"/>
          <w:lang w:val="en-US" w:eastAsia="zh-CN"/>
        </w:rPr>
        <w:t>二</w:t>
      </w:r>
      <w:r>
        <w:rPr>
          <w:rFonts w:ascii="Times New Roman" w:hAnsi="Times New Roman" w:eastAsia="黑体" w:cs="Times New Roman"/>
        </w:rPr>
        <w:t>、语言文字运用</w:t>
      </w:r>
      <w:r>
        <w:rPr>
          <w:rFonts w:ascii="Times New Roman" w:hAnsi="Times New Roman" w:eastAsia="宋体" w:cs="Times New Roman"/>
        </w:rPr>
        <w:t>(20分)</w:t>
      </w:r>
    </w:p>
    <w:p w14:paraId="0026068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(一)语言文字运用</w:t>
      </w:r>
      <w:r>
        <w:rPr>
          <w:rFonts w:ascii="宋体" w:hAnsi="宋体" w:eastAsia="宋体" w:cs="Times New Roman"/>
        </w:rPr>
        <w:t>Ⅰ</w:t>
      </w:r>
      <w:r>
        <w:rPr>
          <w:rFonts w:ascii="Times New Roman" w:hAnsi="Times New Roman" w:eastAsia="宋体" w:cs="Times New Roman"/>
        </w:rPr>
        <w:t>(本题共3小题，11分)</w:t>
      </w:r>
    </w:p>
    <w:p w14:paraId="4DD45F6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阅读下面的文字，完成18～20题。</w:t>
      </w:r>
    </w:p>
    <w:p w14:paraId="675CB268">
      <w:pPr>
        <w:pStyle w:val="10"/>
        <w:tabs>
          <w:tab w:val="left" w:pos="4253"/>
        </w:tabs>
        <w:snapToGrid w:val="0"/>
        <w:spacing w:line="360" w:lineRule="auto"/>
        <w:ind w:firstLine="420" w:firstLineChars="200"/>
        <w:textAlignment w:val="center"/>
        <w:rPr>
          <w:rFonts w:ascii="Times New Roman" w:hAnsi="Times New Roman" w:eastAsia="楷体" w:cs="Times New Roman"/>
        </w:rPr>
      </w:pPr>
      <w:r>
        <w:rPr>
          <w:rFonts w:ascii="Times New Roman" w:hAnsi="Times New Roman" w:eastAsia="楷体" w:cs="Times New Roman"/>
          <w:u w:val="wave"/>
        </w:rPr>
        <w:t>1915年10月，卡夫卡《变形记》的发表，库尔特·沃尔夫出版社敏锐地嗅到了小说的艺术价值和商业价值，以最快的速度决定出版单行本。</w:t>
      </w:r>
      <w:r>
        <w:rPr>
          <w:rFonts w:ascii="Times New Roman" w:hAnsi="Times New Roman" w:eastAsia="楷体" w:cs="Times New Roman"/>
        </w:rPr>
        <w:t>库尔特·沃尔夫出版社名不见经传，卡夫卡也只是闯入文坛的</w:t>
      </w:r>
      <w:r>
        <w:rPr>
          <w:rFonts w:ascii="宋体" w:hAnsi="宋体" w:eastAsia="宋体" w:cs="Times New Roman"/>
        </w:rPr>
        <w:t>“</w:t>
      </w:r>
      <w:r>
        <w:rPr>
          <w:rFonts w:ascii="Times New Roman" w:hAnsi="Times New Roman" w:eastAsia="楷体" w:cs="Times New Roman"/>
        </w:rPr>
        <w:t>黑马</w:t>
      </w:r>
      <w:r>
        <w:rPr>
          <w:rFonts w:ascii="宋体" w:hAnsi="宋体" w:eastAsia="宋体" w:cs="Times New Roman"/>
        </w:rPr>
        <w:t>”</w:t>
      </w:r>
      <w:r>
        <w:rPr>
          <w:rFonts w:ascii="Times New Roman" w:hAnsi="Times New Roman" w:eastAsia="楷体" w:cs="Times New Roman"/>
        </w:rPr>
        <w:t>，但是为《变形记》绘制封面的乃</w:t>
      </w:r>
      <w:r>
        <w:rPr>
          <w:rFonts w:ascii="Times New Roman" w:hAnsi="Times New Roman" w:eastAsia="楷体" w:cs="Times New Roman"/>
          <w:em w:val="dot"/>
        </w:rPr>
        <w:t>大名鼎鼎</w:t>
      </w:r>
      <w:r>
        <w:rPr>
          <w:rFonts w:ascii="Times New Roman" w:hAnsi="Times New Roman" w:eastAsia="楷体" w:cs="Times New Roman"/>
        </w:rPr>
        <w:t>的版画家奥托玛尔·施塔克。但卡夫卡仍然强烈地表达了自己对《变形记》封面的立场，请求出版社转告对方。</w:t>
      </w:r>
    </w:p>
    <w:p w14:paraId="6A352CA6">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奥托玛尔·施塔克</w:t>
      </w:r>
      <w:r>
        <w:rPr>
          <w:rFonts w:ascii="Times New Roman" w:hAnsi="Times New Roman" w:eastAsia="楷体" w:cs="Times New Roman"/>
          <w:em w:val="dot"/>
        </w:rPr>
        <w:t>绝</w:t>
      </w:r>
      <w:r>
        <w:rPr>
          <w:rFonts w:ascii="Times New Roman" w:hAnsi="Times New Roman" w:eastAsia="楷体" w:cs="Times New Roman"/>
        </w:rPr>
        <w:t>非等闲之辈，他没有接纳</w:t>
      </w:r>
      <w:r>
        <w:rPr>
          <w:rFonts w:hint="eastAsia" w:ascii="Times New Roman" w:hAnsi="Times New Roman" w:eastAsia="楷体" w:cs="Times New Roman"/>
          <w:lang w:val="en-US" w:eastAsia="zh-CN"/>
        </w:rPr>
        <w:t>卡夫卡关于</w:t>
      </w:r>
      <w:r>
        <w:rPr>
          <w:rFonts w:ascii="Times New Roman" w:hAnsi="Times New Roman" w:eastAsia="楷体" w:cs="Times New Roman"/>
        </w:rPr>
        <w:t>人物的建议，父母、代理人和妹妹并未出现在《变</w:t>
      </w:r>
      <w:r>
        <w:rPr>
          <w:rFonts w:hint="eastAsia" w:ascii="Times New Roman" w:hAnsi="Times New Roman" w:eastAsia="楷体" w:cs="Times New Roman"/>
        </w:rPr>
        <w:t>形记》的封面上，而是用一个青年的形象取而代之。不过</w:t>
      </w:r>
      <w:r>
        <w:rPr>
          <w:rFonts w:hint="eastAsia" w:ascii="Times New Roman" w:hAnsi="Times New Roman" w:eastAsia="楷体" w:cs="Times New Roman"/>
          <w:lang w:val="en-US" w:eastAsia="zh-CN"/>
        </w:rPr>
        <w:t>关于</w:t>
      </w:r>
      <w:r>
        <w:rPr>
          <w:rFonts w:hint="eastAsia" w:ascii="Times New Roman" w:hAnsi="Times New Roman" w:eastAsia="楷体" w:cs="Times New Roman"/>
        </w:rPr>
        <w:t>门，奥托玛尔·施塔克确实向卡夫卡做</w:t>
      </w:r>
      <w:r>
        <w:rPr>
          <w:rFonts w:ascii="Times New Roman" w:hAnsi="Times New Roman" w:eastAsia="楷体" w:cs="Times New Roman"/>
          <w:em w:val="dot"/>
        </w:rPr>
        <w:t>了</w:t>
      </w:r>
      <w:r>
        <w:rPr>
          <w:rFonts w:ascii="Times New Roman" w:hAnsi="Times New Roman" w:eastAsia="楷体" w:cs="Times New Roman"/>
        </w:rPr>
        <w:t>妥协：封面画了门。然而这一妥协仍背叛了卡夫卡的意志：青年的背后有两扇门，但却是</w:t>
      </w:r>
      <w:r>
        <w:rPr>
          <w:rFonts w:ascii="宋体" w:hAnsi="宋体" w:eastAsia="宋体" w:cs="Times New Roman"/>
        </w:rPr>
        <w:t>“</w:t>
      </w:r>
      <w:r>
        <w:rPr>
          <w:rFonts w:ascii="Times New Roman" w:hAnsi="Times New Roman" w:eastAsia="楷体" w:cs="Times New Roman"/>
        </w:rPr>
        <w:t>关闭</w:t>
      </w:r>
      <w:r>
        <w:rPr>
          <w:rFonts w:ascii="宋体" w:hAnsi="宋体" w:eastAsia="宋体" w:cs="Times New Roman"/>
        </w:rPr>
        <w:t>”</w:t>
      </w:r>
      <w:r>
        <w:rPr>
          <w:rFonts w:ascii="Times New Roman" w:hAnsi="Times New Roman" w:eastAsia="楷体" w:cs="Times New Roman"/>
        </w:rPr>
        <w:t>了一扇，</w:t>
      </w:r>
      <w:r>
        <w:rPr>
          <w:rFonts w:ascii="宋体" w:hAnsi="宋体" w:eastAsia="宋体" w:cs="Times New Roman"/>
        </w:rPr>
        <w:t>“</w:t>
      </w:r>
      <w:r>
        <w:rPr>
          <w:rFonts w:ascii="Times New Roman" w:hAnsi="Times New Roman" w:eastAsia="楷体" w:cs="Times New Roman"/>
        </w:rPr>
        <w:t>敞开</w:t>
      </w:r>
      <w:r>
        <w:rPr>
          <w:rFonts w:ascii="宋体" w:hAnsi="宋体" w:eastAsia="宋体" w:cs="Times New Roman"/>
        </w:rPr>
        <w:t>”</w:t>
      </w:r>
      <w:r>
        <w:rPr>
          <w:rFonts w:ascii="Times New Roman" w:hAnsi="Times New Roman" w:eastAsia="楷体" w:cs="Times New Roman"/>
        </w:rPr>
        <w:t>了一扇。实事求是地讲，奥托玛尔·施塔克绘制的《变形记》封面是最接近卡夫卡立场的。之后世界各国出版的《变形记》封面大多彻底背叛了卡夫卡的立场——变形的人或甲壳虫</w:t>
      </w:r>
      <w:r>
        <w:rPr>
          <w:rFonts w:ascii="Times New Roman" w:hAnsi="Times New Roman" w:eastAsia="楷体" w:cs="Times New Roman"/>
          <w:em w:val="dot"/>
        </w:rPr>
        <w:t>堂而皇之</w:t>
      </w:r>
      <w:r>
        <w:rPr>
          <w:rFonts w:ascii="Times New Roman" w:hAnsi="Times New Roman" w:eastAsia="楷体" w:cs="Times New Roman"/>
        </w:rPr>
        <w:t>地成为封面主流，至于门，已然退让。</w:t>
      </w:r>
    </w:p>
    <w:p w14:paraId="14FED996">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18．下列对文中加点词语的理解和使用情况的解说，不正确的一项是(3分)(　</w:t>
      </w:r>
      <w:r>
        <w:rPr>
          <w:rFonts w:hint="eastAsia" w:ascii="Times New Roman" w:hAnsi="Times New Roman" w:eastAsia="宋体" w:cs="Times New Roman"/>
        </w:rPr>
        <w:t>　</w:t>
      </w:r>
      <w:r>
        <w:rPr>
          <w:rFonts w:ascii="Times New Roman" w:hAnsi="Times New Roman" w:eastAsia="宋体" w:cs="Times New Roman"/>
        </w:rPr>
        <w:t>)</w:t>
      </w:r>
    </w:p>
    <w:p w14:paraId="0FEE1DF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大名鼎鼎</w:t>
      </w:r>
      <w:r>
        <w:rPr>
          <w:rFonts w:hint="eastAsia" w:ascii="Times New Roman" w:hAnsi="Times New Roman" w:eastAsia="宋体" w:cs="Times New Roman"/>
          <w:lang w:eastAsia="zh-CN"/>
        </w:rPr>
        <w:t>：</w:t>
      </w:r>
      <w:r>
        <w:rPr>
          <w:rFonts w:ascii="Times New Roman" w:hAnsi="Times New Roman" w:eastAsia="宋体" w:cs="Times New Roman"/>
        </w:rPr>
        <w:t>鼎鼎，盛大，显赫。形容名气很大，极其有名，有时与</w:t>
      </w:r>
      <w:r>
        <w:rPr>
          <w:rFonts w:ascii="宋体" w:hAnsi="宋体" w:eastAsia="宋体" w:cs="Times New Roman"/>
        </w:rPr>
        <w:t>“</w:t>
      </w:r>
      <w:r>
        <w:rPr>
          <w:rFonts w:ascii="Times New Roman" w:hAnsi="Times New Roman" w:eastAsia="宋体" w:cs="Times New Roman"/>
        </w:rPr>
        <w:t>赫赫有名</w:t>
      </w:r>
      <w:r>
        <w:rPr>
          <w:rFonts w:ascii="宋体" w:hAnsi="宋体" w:eastAsia="宋体" w:cs="Times New Roman"/>
        </w:rPr>
        <w:t>”</w:t>
      </w:r>
      <w:r>
        <w:rPr>
          <w:rFonts w:ascii="Times New Roman" w:hAnsi="Times New Roman" w:eastAsia="宋体" w:cs="Times New Roman"/>
        </w:rPr>
        <w:t>通用。</w:t>
      </w:r>
    </w:p>
    <w:p w14:paraId="3CFF8735">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B．绝</w:t>
      </w:r>
      <w:r>
        <w:rPr>
          <w:rFonts w:hint="eastAsia" w:ascii="Times New Roman" w:hAnsi="Times New Roman" w:eastAsia="宋体" w:cs="Times New Roman"/>
          <w:lang w:eastAsia="zh-CN"/>
        </w:rPr>
        <w:t>：</w:t>
      </w:r>
      <w:r>
        <w:rPr>
          <w:rFonts w:ascii="Times New Roman" w:hAnsi="Times New Roman" w:eastAsia="宋体" w:cs="Times New Roman"/>
        </w:rPr>
        <w:t>绝对、全然。汉语中有很多这种用法：绝不可能，绝无此意，绝非偶然，绝少。</w:t>
      </w:r>
    </w:p>
    <w:p w14:paraId="31F2E23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C．了</w:t>
      </w:r>
      <w:r>
        <w:rPr>
          <w:rFonts w:hint="eastAsia" w:ascii="Times New Roman" w:hAnsi="Times New Roman" w:eastAsia="宋体" w:cs="Times New Roman"/>
          <w:lang w:eastAsia="zh-CN"/>
        </w:rPr>
        <w:t>：</w:t>
      </w:r>
      <w:r>
        <w:rPr>
          <w:rFonts w:ascii="Times New Roman" w:hAnsi="Times New Roman" w:eastAsia="宋体" w:cs="Times New Roman"/>
        </w:rPr>
        <w:t>放在动词或形容词后，表示动作或变化已经完成。与下句</w:t>
      </w:r>
      <w:r>
        <w:rPr>
          <w:rFonts w:ascii="宋体" w:hAnsi="宋体" w:eastAsia="宋体" w:cs="Times New Roman"/>
        </w:rPr>
        <w:t>“</w:t>
      </w:r>
      <w:r>
        <w:rPr>
          <w:rFonts w:ascii="Times New Roman" w:hAnsi="Times New Roman" w:eastAsia="宋体" w:cs="Times New Roman"/>
        </w:rPr>
        <w:t>封面画了门</w:t>
      </w:r>
      <w:r>
        <w:rPr>
          <w:rFonts w:ascii="宋体" w:hAnsi="宋体" w:eastAsia="宋体" w:cs="Times New Roman"/>
        </w:rPr>
        <w:t>”</w:t>
      </w:r>
      <w:r>
        <w:rPr>
          <w:rFonts w:ascii="Times New Roman" w:hAnsi="Times New Roman" w:eastAsia="宋体" w:cs="Times New Roman"/>
        </w:rPr>
        <w:t>中的</w:t>
      </w:r>
      <w:r>
        <w:rPr>
          <w:rFonts w:ascii="宋体" w:hAnsi="宋体" w:eastAsia="宋体" w:cs="Times New Roman"/>
        </w:rPr>
        <w:t>“</w:t>
      </w:r>
      <w:r>
        <w:rPr>
          <w:rFonts w:ascii="Times New Roman" w:hAnsi="Times New Roman" w:eastAsia="宋体" w:cs="Times New Roman"/>
        </w:rPr>
        <w:t>了</w:t>
      </w:r>
      <w:r>
        <w:rPr>
          <w:rFonts w:ascii="宋体" w:hAnsi="宋体" w:eastAsia="宋体" w:cs="Times New Roman"/>
        </w:rPr>
        <w:t>”</w:t>
      </w:r>
      <w:r>
        <w:rPr>
          <w:rFonts w:ascii="Times New Roman" w:hAnsi="Times New Roman" w:eastAsia="宋体" w:cs="Times New Roman"/>
        </w:rPr>
        <w:t>用法一致。</w:t>
      </w:r>
    </w:p>
    <w:p w14:paraId="4DDDD370">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D．堂而皇之</w:t>
      </w:r>
      <w:r>
        <w:rPr>
          <w:rFonts w:hint="eastAsia" w:ascii="Times New Roman" w:hAnsi="Times New Roman" w:eastAsia="宋体" w:cs="Times New Roman"/>
          <w:lang w:eastAsia="zh-CN"/>
        </w:rPr>
        <w:t>：</w:t>
      </w:r>
      <w:r>
        <w:rPr>
          <w:rFonts w:ascii="Times New Roman" w:hAnsi="Times New Roman" w:eastAsia="宋体" w:cs="Times New Roman"/>
        </w:rPr>
        <w:t>堂皇，官署的大堂，引申为气势盛大的样子。形容端正庄严或雄伟有气派；也指表面上庄严正大，堂堂正正，实际却不然。</w:t>
      </w:r>
    </w:p>
    <w:p w14:paraId="5205600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B　</w:t>
      </w:r>
      <w:r>
        <w:rPr>
          <w:rFonts w:ascii="Times New Roman" w:hAnsi="Times New Roman" w:eastAsia="黑体" w:cs="Times New Roman"/>
        </w:rPr>
        <w:t>解析：</w:t>
      </w:r>
      <w:r>
        <w:rPr>
          <w:rFonts w:ascii="Times New Roman" w:hAnsi="Times New Roman" w:eastAsia="楷体" w:cs="Times New Roman"/>
        </w:rPr>
        <w:t>B项，</w:t>
      </w:r>
      <w:r>
        <w:rPr>
          <w:rFonts w:ascii="宋体" w:hAnsi="宋体" w:eastAsia="宋体" w:cs="Times New Roman"/>
        </w:rPr>
        <w:t>“</w:t>
      </w:r>
      <w:r>
        <w:rPr>
          <w:rFonts w:ascii="Times New Roman" w:hAnsi="Times New Roman" w:eastAsia="楷体" w:cs="Times New Roman"/>
        </w:rPr>
        <w:t>绝少</w:t>
      </w:r>
      <w:r>
        <w:rPr>
          <w:rFonts w:ascii="宋体" w:hAnsi="宋体" w:eastAsia="宋体" w:cs="Times New Roman"/>
        </w:rPr>
        <w:t>”</w:t>
      </w:r>
      <w:r>
        <w:rPr>
          <w:rFonts w:ascii="Times New Roman" w:hAnsi="Times New Roman" w:eastAsia="楷体" w:cs="Times New Roman"/>
        </w:rPr>
        <w:t>中的</w:t>
      </w:r>
      <w:r>
        <w:rPr>
          <w:rFonts w:ascii="宋体" w:hAnsi="宋体" w:eastAsia="宋体" w:cs="Times New Roman"/>
        </w:rPr>
        <w:t>“</w:t>
      </w:r>
      <w:r>
        <w:rPr>
          <w:rFonts w:ascii="Times New Roman" w:hAnsi="Times New Roman" w:eastAsia="楷体" w:cs="Times New Roman"/>
        </w:rPr>
        <w:t>绝</w:t>
      </w:r>
      <w:r>
        <w:rPr>
          <w:rFonts w:ascii="宋体" w:hAnsi="宋体" w:eastAsia="宋体" w:cs="Times New Roman"/>
        </w:rPr>
        <w:t>”</w:t>
      </w:r>
      <w:r>
        <w:rPr>
          <w:rFonts w:ascii="Times New Roman" w:hAnsi="Times New Roman" w:eastAsia="楷体" w:cs="Times New Roman"/>
        </w:rPr>
        <w:t>是极端的意思。</w:t>
      </w:r>
    </w:p>
    <w:p w14:paraId="3340EAE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19．请结合</w:t>
      </w:r>
      <w:r>
        <w:rPr>
          <w:rFonts w:hint="eastAsia" w:ascii="Times New Roman" w:hAnsi="Times New Roman" w:eastAsia="宋体" w:cs="Times New Roman"/>
          <w:lang w:val="en-US" w:eastAsia="zh-CN"/>
        </w:rPr>
        <w:t>文段</w:t>
      </w:r>
      <w:r>
        <w:rPr>
          <w:rFonts w:hint="eastAsia" w:ascii="Times New Roman" w:hAnsi="Times New Roman" w:eastAsia="宋体" w:cs="Times New Roman"/>
        </w:rPr>
        <w:t>内容，简要概括卡夫卡对《变形记》封面设计的立场。(</w:t>
      </w:r>
      <w:r>
        <w:rPr>
          <w:rFonts w:ascii="Times New Roman" w:hAnsi="Times New Roman" w:eastAsia="宋体" w:cs="Times New Roman"/>
        </w:rPr>
        <w:t>4分)</w:t>
      </w:r>
    </w:p>
    <w:p w14:paraId="5C810A11">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不能画变形的人或甲壳虫；</w:t>
      </w:r>
      <w:r>
        <w:rPr>
          <w:rFonts w:ascii="宋体" w:hAnsi="宋体" w:eastAsia="楷体" w:cs="Times New Roman"/>
        </w:rPr>
        <w:t>②</w:t>
      </w:r>
      <w:r>
        <w:rPr>
          <w:rFonts w:ascii="Times New Roman" w:hAnsi="Times New Roman" w:eastAsia="楷体" w:cs="Times New Roman"/>
        </w:rPr>
        <w:t>要画出父母、代理人和妹妹；</w:t>
      </w:r>
      <w:r>
        <w:rPr>
          <w:rFonts w:ascii="宋体" w:hAnsi="宋体" w:eastAsia="楷体" w:cs="Times New Roman"/>
        </w:rPr>
        <w:t>③</w:t>
      </w:r>
      <w:r>
        <w:rPr>
          <w:rFonts w:ascii="Times New Roman" w:hAnsi="Times New Roman" w:eastAsia="楷体" w:cs="Times New Roman"/>
        </w:rPr>
        <w:t>要在人物身后画出两扇全部开着或关着的门。</w:t>
      </w:r>
    </w:p>
    <w:p w14:paraId="5D6C2011">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20．</w:t>
      </w:r>
      <w:r>
        <w:rPr>
          <w:rFonts w:hint="eastAsia" w:ascii="Times New Roman" w:hAnsi="Times New Roman" w:eastAsia="宋体" w:cs="Times New Roman"/>
          <w:lang w:val="en-US" w:eastAsia="zh-CN"/>
        </w:rPr>
        <w:t>文</w:t>
      </w:r>
      <w:r>
        <w:rPr>
          <w:rFonts w:ascii="Times New Roman" w:hAnsi="Times New Roman" w:eastAsia="宋体" w:cs="Times New Roman"/>
        </w:rPr>
        <w:t>中画波浪线的句子有两处表述不当，请进行修改，使语言表达准确流畅，逻辑严密。不得改变原意。(4分)</w:t>
      </w:r>
    </w:p>
    <w:p w14:paraId="1817099D">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1915年10月，卡夫卡发表《变形记》，库尔特·沃尔夫出版社敏锐地嗅到了小说的艺术价值和商业价值，决定以最快的速度出版单行本。</w:t>
      </w:r>
    </w:p>
    <w:p w14:paraId="46D892EB">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(二)语言文</w:t>
      </w:r>
      <w:r>
        <w:rPr>
          <w:rFonts w:hint="eastAsia" w:ascii="Times New Roman" w:hAnsi="Times New Roman" w:eastAsia="宋体" w:cs="Times New Roman"/>
        </w:rPr>
        <w:t>字运用</w:t>
      </w:r>
      <w:r>
        <w:rPr>
          <w:rFonts w:hint="eastAsia" w:ascii="宋体" w:hAnsi="宋体" w:eastAsia="宋体" w:cs="Times New Roman"/>
        </w:rPr>
        <w:t>Ⅱ</w:t>
      </w:r>
      <w:r>
        <w:rPr>
          <w:rFonts w:hint="eastAsia" w:ascii="Times New Roman" w:hAnsi="Times New Roman" w:eastAsia="宋体" w:cs="Times New Roman"/>
        </w:rPr>
        <w:t>(本题共</w:t>
      </w:r>
      <w:r>
        <w:rPr>
          <w:rFonts w:ascii="Times New Roman" w:hAnsi="Times New Roman" w:eastAsia="宋体" w:cs="Times New Roman"/>
        </w:rPr>
        <w:t>2小题，9分)</w:t>
      </w:r>
    </w:p>
    <w:p w14:paraId="7D8914C3">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阅读下面的文字，完成21～22题。</w:t>
      </w:r>
    </w:p>
    <w:p w14:paraId="0EEE836A">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讲理的倡议往往来自____</w:t>
      </w:r>
      <w:r>
        <w:rPr>
          <w:rFonts w:ascii="宋体" w:hAnsi="宋体" w:eastAsia="楷体" w:cs="Times New Roman"/>
          <w:u w:val="single"/>
        </w:rPr>
        <w:t>①</w:t>
      </w:r>
      <w:r>
        <w:rPr>
          <w:rFonts w:ascii="Times New Roman" w:hAnsi="Times New Roman" w:eastAsia="楷体" w:cs="Times New Roman"/>
        </w:rPr>
        <w:t>____，为什么有人可以不讲理？或者说为什么总有一些情境让讲理成为不可能？我们必须承认讲理是高度情境化的。讲理，是在某一个情境中的两个或更多的人</w:t>
      </w:r>
      <w:r>
        <w:rPr>
          <w:rFonts w:hint="eastAsia" w:ascii="Times New Roman" w:hAnsi="Times New Roman" w:eastAsia="楷体" w:cs="Times New Roman"/>
          <w:lang w:val="en-US" w:eastAsia="zh-CN"/>
        </w:rPr>
        <w:t>之间</w:t>
      </w:r>
      <w:r>
        <w:rPr>
          <w:rFonts w:ascii="Times New Roman" w:hAnsi="Times New Roman" w:eastAsia="楷体" w:cs="Times New Roman"/>
        </w:rPr>
        <w:t>展开的、尝试达成共识的行动。讲理并不是为了改变情境，而是为了改变情境中不同主体对自身选择所作出的价值判断。不讲理，即指讲理行动中的对方不遵守一种被你认为合适的</w:t>
      </w:r>
      <w:r>
        <w:rPr>
          <w:rFonts w:hint="eastAsia" w:ascii="Times New Roman" w:hAnsi="Times New Roman" w:eastAsia="楷体" w:cs="Times New Roman"/>
          <w:lang w:eastAsia="zh-CN"/>
        </w:rPr>
        <w:t>“</w:t>
      </w:r>
      <w:r>
        <w:rPr>
          <w:rFonts w:ascii="Times New Roman" w:hAnsi="Times New Roman" w:eastAsia="楷体" w:cs="Times New Roman"/>
        </w:rPr>
        <w:t>理</w:t>
      </w:r>
      <w:r>
        <w:rPr>
          <w:rFonts w:hint="eastAsia" w:ascii="Times New Roman" w:hAnsi="Times New Roman" w:eastAsia="楷体" w:cs="Times New Roman"/>
          <w:lang w:eastAsia="zh-CN"/>
        </w:rPr>
        <w:t>”</w:t>
      </w:r>
      <w:r>
        <w:rPr>
          <w:rFonts w:ascii="Times New Roman" w:hAnsi="Times New Roman" w:eastAsia="楷体" w:cs="Times New Roman"/>
        </w:rPr>
        <w:t>，因为双方坚持的</w:t>
      </w:r>
      <w:r>
        <w:rPr>
          <w:rFonts w:ascii="宋体" w:hAnsi="宋体" w:eastAsia="宋体" w:cs="Times New Roman"/>
        </w:rPr>
        <w:t>“</w:t>
      </w:r>
      <w:r>
        <w:rPr>
          <w:rFonts w:ascii="Times New Roman" w:hAnsi="Times New Roman" w:eastAsia="楷体" w:cs="Times New Roman"/>
        </w:rPr>
        <w:t>理</w:t>
      </w:r>
      <w:r>
        <w:rPr>
          <w:rFonts w:ascii="宋体" w:hAnsi="宋体" w:eastAsia="宋体" w:cs="Times New Roman"/>
        </w:rPr>
        <w:t>”</w:t>
      </w:r>
      <w:r>
        <w:rPr>
          <w:rFonts w:ascii="Times New Roman" w:hAnsi="Times New Roman" w:eastAsia="楷体" w:cs="Times New Roman"/>
        </w:rPr>
        <w:t>不同，____</w:t>
      </w:r>
      <w:r>
        <w:rPr>
          <w:rFonts w:ascii="宋体" w:hAnsi="宋体" w:eastAsia="楷体" w:cs="Times New Roman"/>
          <w:u w:val="single"/>
        </w:rPr>
        <w:t>②</w:t>
      </w:r>
      <w:r>
        <w:rPr>
          <w:rFonts w:ascii="Times New Roman" w:hAnsi="Times New Roman" w:eastAsia="楷体" w:cs="Times New Roman"/>
        </w:rPr>
        <w:t>____。即使我们都承认讲</w:t>
      </w:r>
      <w:r>
        <w:rPr>
          <w:rFonts w:hint="eastAsia" w:ascii="Times New Roman" w:hAnsi="Times New Roman" w:eastAsia="楷体" w:cs="Times New Roman"/>
        </w:rPr>
        <w:t>理作为一种规范的重要性，</w:t>
      </w:r>
      <w:r>
        <w:rPr>
          <w:rFonts w:ascii="Times New Roman" w:hAnsi="Times New Roman" w:eastAsia="楷体" w:cs="Times New Roman"/>
        </w:rPr>
        <w:t>____</w:t>
      </w:r>
      <w:r>
        <w:rPr>
          <w:rFonts w:ascii="宋体" w:hAnsi="宋体" w:eastAsia="楷体" w:cs="Times New Roman"/>
          <w:u w:val="single"/>
        </w:rPr>
        <w:t>③</w:t>
      </w:r>
      <w:r>
        <w:rPr>
          <w:rFonts w:ascii="Times New Roman" w:hAnsi="Times New Roman" w:eastAsia="楷体" w:cs="Times New Roman"/>
        </w:rPr>
        <w:t>____。可见，</w:t>
      </w:r>
      <w:r>
        <w:rPr>
          <w:rFonts w:ascii="Times New Roman" w:hAnsi="Times New Roman" w:eastAsia="楷体" w:cs="Times New Roman"/>
          <w:u w:val="single"/>
        </w:rPr>
        <w:t>讲理的难处在于我们尝试将宽泛意义的规范转变为具体情境中的行动，这实际上是在跨越从规范到现实的鸿沟</w:t>
      </w:r>
      <w:r>
        <w:rPr>
          <w:rFonts w:ascii="Times New Roman" w:hAnsi="Times New Roman" w:eastAsia="楷体" w:cs="Times New Roman"/>
        </w:rPr>
        <w:t>。</w:t>
      </w:r>
    </w:p>
    <w:p w14:paraId="6F3435AC">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21．请在文中横线处补写恰当的语句，使整段文字语意完整连贯，内容贴切，逻辑严密，每处不超过15个字。(6分)</w:t>
      </w:r>
    </w:p>
    <w:p w14:paraId="40FC0238">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宋体" w:hAnsi="宋体" w:eastAsia="楷体" w:cs="Times New Roman"/>
        </w:rPr>
        <w:t>①</w:t>
      </w:r>
      <w:r>
        <w:rPr>
          <w:rFonts w:ascii="Times New Roman" w:hAnsi="Times New Roman" w:eastAsia="楷体" w:cs="Times New Roman"/>
        </w:rPr>
        <w:t>不讲理的现实　</w:t>
      </w:r>
      <w:r>
        <w:rPr>
          <w:rFonts w:ascii="宋体" w:hAnsi="宋体" w:eastAsia="楷体" w:cs="Times New Roman"/>
        </w:rPr>
        <w:t>②</w:t>
      </w:r>
      <w:r>
        <w:rPr>
          <w:rFonts w:ascii="Times New Roman" w:hAnsi="Times New Roman" w:eastAsia="楷体" w:cs="Times New Roman"/>
        </w:rPr>
        <w:t>导致不讲理现象的发生(或导致讲理无法持续)　</w:t>
      </w:r>
      <w:r>
        <w:rPr>
          <w:rFonts w:ascii="宋体" w:hAnsi="宋体" w:eastAsia="楷体" w:cs="Times New Roman"/>
        </w:rPr>
        <w:t>③</w:t>
      </w:r>
      <w:r>
        <w:rPr>
          <w:rFonts w:ascii="Times New Roman" w:hAnsi="Times New Roman" w:eastAsia="楷体" w:cs="Times New Roman"/>
        </w:rPr>
        <w:t>也要关注讲理的情境性</w:t>
      </w:r>
    </w:p>
    <w:p w14:paraId="1EEDE60D">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22．文中画横线的句子运用了比喻的修辞手法，请结合</w:t>
      </w:r>
      <w:r>
        <w:rPr>
          <w:rFonts w:hint="eastAsia" w:ascii="Times New Roman" w:hAnsi="Times New Roman" w:eastAsia="宋体" w:cs="Times New Roman"/>
          <w:lang w:val="en-US" w:eastAsia="zh-CN"/>
        </w:rPr>
        <w:t>文段</w:t>
      </w:r>
      <w:r>
        <w:rPr>
          <w:rFonts w:ascii="Times New Roman" w:hAnsi="Times New Roman" w:eastAsia="宋体" w:cs="Times New Roman"/>
        </w:rPr>
        <w:t>简要分析其</w:t>
      </w:r>
      <w:r>
        <w:rPr>
          <w:rFonts w:hint="eastAsia" w:ascii="Times New Roman" w:hAnsi="Times New Roman" w:eastAsia="宋体" w:cs="Times New Roman"/>
        </w:rPr>
        <w:t>表达效果。(</w:t>
      </w:r>
      <w:r>
        <w:rPr>
          <w:rFonts w:ascii="Times New Roman" w:hAnsi="Times New Roman" w:eastAsia="宋体" w:cs="Times New Roman"/>
        </w:rPr>
        <w:t>3分)</w:t>
      </w:r>
    </w:p>
    <w:p w14:paraId="279F540B">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把讲理由社会规范转变为真实行动的过程比喻成跨越鸿</w:t>
      </w:r>
      <w:r>
        <w:rPr>
          <w:rFonts w:hint="eastAsia" w:ascii="Times New Roman" w:hAnsi="Times New Roman" w:eastAsia="楷体" w:cs="Times New Roman"/>
          <w:lang w:eastAsia="zh-CN"/>
        </w:rPr>
        <w:t>，</w:t>
      </w:r>
      <w:r>
        <w:rPr>
          <w:rFonts w:ascii="Times New Roman" w:hAnsi="Times New Roman" w:eastAsia="楷体" w:cs="Times New Roman"/>
        </w:rPr>
        <w:t>生动形象地揭示了讲理过程的艰难。</w:t>
      </w:r>
    </w:p>
    <w:p w14:paraId="2668033D">
      <w:pPr>
        <w:pStyle w:val="10"/>
        <w:tabs>
          <w:tab w:val="left" w:pos="4253"/>
        </w:tabs>
        <w:snapToGrid w:val="0"/>
        <w:spacing w:line="360" w:lineRule="auto"/>
        <w:rPr>
          <w:rFonts w:ascii="Times New Roman" w:hAnsi="Times New Roman" w:eastAsia="宋体" w:cs="Times New Roman"/>
        </w:rPr>
      </w:pPr>
      <w:r>
        <w:rPr>
          <w:rFonts w:hint="eastAsia" w:ascii="Times New Roman" w:hAnsi="Times New Roman" w:eastAsia="黑体" w:cs="Times New Roman"/>
          <w:lang w:val="en-US" w:eastAsia="zh-CN"/>
        </w:rPr>
        <w:t>三</w:t>
      </w:r>
      <w:r>
        <w:rPr>
          <w:rFonts w:ascii="Times New Roman" w:hAnsi="Times New Roman" w:eastAsia="黑体" w:cs="Times New Roman"/>
        </w:rPr>
        <w:t>、写作</w:t>
      </w:r>
      <w:r>
        <w:rPr>
          <w:rFonts w:ascii="Times New Roman" w:hAnsi="Times New Roman" w:eastAsia="宋体" w:cs="Times New Roman"/>
        </w:rPr>
        <w:t>(60分)</w:t>
      </w:r>
    </w:p>
    <w:p w14:paraId="7F50FB72">
      <w:pPr>
        <w:pStyle w:val="10"/>
        <w:tabs>
          <w:tab w:val="left" w:pos="4253"/>
        </w:tabs>
        <w:snapToGrid w:val="0"/>
        <w:spacing w:line="360" w:lineRule="auto"/>
        <w:rPr>
          <w:rFonts w:ascii="Times New Roman" w:hAnsi="Times New Roman" w:eastAsia="宋体" w:cs="Times New Roman"/>
        </w:rPr>
      </w:pPr>
      <w:r>
        <w:rPr>
          <w:rFonts w:ascii="Times New Roman" w:hAnsi="Times New Roman" w:eastAsia="宋体" w:cs="Times New Roman"/>
        </w:rPr>
        <w:t>23．阅读下面的材料，根据要求写作。(60分)</w:t>
      </w:r>
    </w:p>
    <w:p w14:paraId="60CB3EC5">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楷体" w:cs="Times New Roman"/>
        </w:rPr>
        <w:t>马克思以无产阶级的解放为个人抱负，自觉承担起创建革命理论、领导革命实践的重任；林觉民矢志拯救国家民族，</w:t>
      </w:r>
      <w:r>
        <w:rPr>
          <w:rFonts w:ascii="宋体" w:hAnsi="宋体" w:eastAsia="宋体" w:cs="Times New Roman"/>
        </w:rPr>
        <w:t>“</w:t>
      </w:r>
      <w:r>
        <w:rPr>
          <w:rFonts w:ascii="Times New Roman" w:hAnsi="Times New Roman" w:eastAsia="楷体" w:cs="Times New Roman"/>
        </w:rPr>
        <w:t>为天下人谋永福</w:t>
      </w:r>
      <w:r>
        <w:rPr>
          <w:rFonts w:ascii="宋体" w:hAnsi="宋体" w:eastAsia="宋体" w:cs="Times New Roman"/>
        </w:rPr>
        <w:t>”</w:t>
      </w:r>
      <w:r>
        <w:rPr>
          <w:rFonts w:ascii="Times New Roman" w:hAnsi="Times New Roman" w:eastAsia="楷体" w:cs="Times New Roman"/>
        </w:rPr>
        <w:t>，不惜牺牲个人幸福，视死如归；袁隆平为了实现</w:t>
      </w:r>
      <w:r>
        <w:rPr>
          <w:rFonts w:ascii="宋体" w:hAnsi="宋体" w:eastAsia="宋体" w:cs="Times New Roman"/>
        </w:rPr>
        <w:t>“</w:t>
      </w:r>
      <w:r>
        <w:rPr>
          <w:rFonts w:ascii="Times New Roman" w:hAnsi="Times New Roman" w:eastAsia="楷体" w:cs="Times New Roman"/>
        </w:rPr>
        <w:t>禾下乘凉梦</w:t>
      </w:r>
      <w:r>
        <w:rPr>
          <w:rFonts w:ascii="宋体" w:hAnsi="宋体" w:eastAsia="宋体" w:cs="Times New Roman"/>
        </w:rPr>
        <w:t>”</w:t>
      </w:r>
      <w:r>
        <w:rPr>
          <w:rFonts w:ascii="Times New Roman" w:hAnsi="Times New Roman" w:eastAsia="楷体" w:cs="Times New Roman"/>
        </w:rPr>
        <w:t>，扎根农田，耕耘不辍</w:t>
      </w:r>
      <w:r>
        <w:rPr>
          <w:rFonts w:ascii="宋体" w:hAnsi="宋体" w:eastAsia="宋体" w:cs="Times New Roman"/>
        </w:rPr>
        <w:t>……</w:t>
      </w:r>
      <w:r>
        <w:rPr>
          <w:rFonts w:ascii="Times New Roman" w:hAnsi="Times New Roman" w:eastAsia="楷体" w:cs="Times New Roman"/>
        </w:rPr>
        <w:t>他们的抱负与担当，对我们当代青年</w:t>
      </w:r>
      <w:bookmarkStart w:id="0" w:name="_GoBack"/>
      <w:bookmarkEnd w:id="0"/>
      <w:r>
        <w:rPr>
          <w:rFonts w:hint="eastAsia" w:ascii="Times New Roman" w:hAnsi="Times New Roman" w:eastAsia="楷体" w:cs="Times New Roman"/>
        </w:rPr>
        <w:t>有深刻的启示。</w:t>
      </w:r>
    </w:p>
    <w:p w14:paraId="7033FD3B">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宋体" w:cs="Times New Roman"/>
        </w:rPr>
        <w:t>请根据以上材料写一篇文章。</w:t>
      </w:r>
    </w:p>
    <w:p w14:paraId="1586AF55">
      <w:pPr>
        <w:pStyle w:val="10"/>
        <w:tabs>
          <w:tab w:val="left" w:pos="4253"/>
        </w:tabs>
        <w:snapToGrid w:val="0"/>
        <w:spacing w:line="360" w:lineRule="auto"/>
        <w:ind w:firstLine="420" w:firstLineChars="200"/>
        <w:textAlignment w:val="center"/>
        <w:rPr>
          <w:rFonts w:ascii="Times New Roman" w:hAnsi="Times New Roman" w:eastAsia="宋体" w:cs="Times New Roman"/>
        </w:rPr>
      </w:pPr>
      <w:r>
        <w:rPr>
          <w:rFonts w:ascii="Times New Roman" w:hAnsi="Times New Roman" w:eastAsia="宋体" w:cs="Times New Roman"/>
        </w:rPr>
        <w:t>要求：选准角度，确定立意，明确文体，自拟标题；不要套作，不得抄袭；不得泄露个人信息；不少于800字。</w:t>
      </w:r>
    </w:p>
    <w:p w14:paraId="6B00FCC2">
      <w:pPr>
        <w:pStyle w:val="10"/>
        <w:tabs>
          <w:tab w:val="left" w:pos="4253"/>
        </w:tabs>
        <w:snapToGrid w:val="0"/>
        <w:spacing w:line="360" w:lineRule="auto"/>
        <w:rPr>
          <w:rFonts w:ascii="Times New Roman" w:hAnsi="Times New Roman" w:eastAsia="宋体" w:cs="Times New Roman"/>
        </w:rPr>
      </w:pPr>
      <w:r>
        <w:rPr>
          <w:rFonts w:ascii="Times New Roman" w:hAnsi="Times New Roman" w:eastAsia="黑体" w:cs="Times New Roman"/>
        </w:rPr>
        <w:t>答案：</w:t>
      </w:r>
      <w:r>
        <w:rPr>
          <w:rFonts w:ascii="Times New Roman" w:hAnsi="Times New Roman" w:eastAsia="楷体" w:cs="Times New Roman"/>
        </w:rPr>
        <w:t>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00B"/>
    <w:rsid w:val="000648F4"/>
    <w:rsid w:val="000D56C6"/>
    <w:rsid w:val="004120B5"/>
    <w:rsid w:val="00414A2F"/>
    <w:rsid w:val="00641497"/>
    <w:rsid w:val="006D43F3"/>
    <w:rsid w:val="006E5F1D"/>
    <w:rsid w:val="007564CA"/>
    <w:rsid w:val="0081248C"/>
    <w:rsid w:val="009512EA"/>
    <w:rsid w:val="00B7300B"/>
    <w:rsid w:val="00CB79A3"/>
    <w:rsid w:val="00D953F7"/>
    <w:rsid w:val="125D1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23"/>
    <w:unhideWhenUsed/>
    <w:qFormat/>
    <w:uiPriority w:val="99"/>
    <w:rPr>
      <w:rFonts w:hAnsi="Courier New" w:cs="Courier New" w:asciiTheme="minorEastAsia"/>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标题 1 字符"/>
    <w:basedOn w:val="14"/>
    <w:link w:val="2"/>
    <w:uiPriority w:val="9"/>
    <w:rPr>
      <w:b/>
      <w:bCs/>
      <w:kern w:val="44"/>
      <w:sz w:val="44"/>
      <w:szCs w:val="44"/>
    </w:rPr>
  </w:style>
  <w:style w:type="character" w:customStyle="1" w:styleId="16">
    <w:name w:val="标题 2 字符"/>
    <w:basedOn w:val="14"/>
    <w:link w:val="3"/>
    <w:semiHidden/>
    <w:uiPriority w:val="9"/>
    <w:rPr>
      <w:rFonts w:asciiTheme="majorHAnsi" w:hAnsiTheme="majorHAnsi" w:eastAsiaTheme="majorEastAsia" w:cstheme="majorBidi"/>
      <w:b/>
      <w:bCs/>
      <w:sz w:val="32"/>
      <w:szCs w:val="32"/>
    </w:rPr>
  </w:style>
  <w:style w:type="character" w:customStyle="1" w:styleId="17">
    <w:name w:val="标题 3 字符"/>
    <w:basedOn w:val="14"/>
    <w:link w:val="4"/>
    <w:semiHidden/>
    <w:uiPriority w:val="9"/>
    <w:rPr>
      <w:b/>
      <w:bCs/>
      <w:sz w:val="32"/>
      <w:szCs w:val="32"/>
    </w:rPr>
  </w:style>
  <w:style w:type="character" w:customStyle="1" w:styleId="18">
    <w:name w:val="标题 4 字符"/>
    <w:basedOn w:val="14"/>
    <w:link w:val="5"/>
    <w:semiHidden/>
    <w:uiPriority w:val="9"/>
    <w:rPr>
      <w:rFonts w:asciiTheme="majorHAnsi" w:hAnsiTheme="majorHAnsi" w:eastAsiaTheme="majorEastAsia" w:cstheme="majorBidi"/>
      <w:b/>
      <w:bCs/>
      <w:sz w:val="28"/>
      <w:szCs w:val="28"/>
    </w:rPr>
  </w:style>
  <w:style w:type="character" w:customStyle="1" w:styleId="19">
    <w:name w:val="标题 5 字符"/>
    <w:basedOn w:val="14"/>
    <w:link w:val="6"/>
    <w:semiHidden/>
    <w:qFormat/>
    <w:uiPriority w:val="9"/>
    <w:rPr>
      <w:b/>
      <w:bCs/>
      <w:sz w:val="28"/>
      <w:szCs w:val="28"/>
    </w:rPr>
  </w:style>
  <w:style w:type="character" w:customStyle="1" w:styleId="20">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1">
    <w:name w:val="标题 7 字符"/>
    <w:basedOn w:val="14"/>
    <w:link w:val="8"/>
    <w:semiHidden/>
    <w:qFormat/>
    <w:uiPriority w:val="9"/>
    <w:rPr>
      <w:b/>
      <w:bCs/>
      <w:sz w:val="24"/>
      <w:szCs w:val="24"/>
    </w:rPr>
  </w:style>
  <w:style w:type="character" w:customStyle="1" w:styleId="22">
    <w:name w:val="标题 8 字符"/>
    <w:basedOn w:val="14"/>
    <w:link w:val="9"/>
    <w:semiHidden/>
    <w:qFormat/>
    <w:uiPriority w:val="9"/>
    <w:rPr>
      <w:rFonts w:asciiTheme="majorHAnsi" w:hAnsiTheme="majorHAnsi" w:eastAsiaTheme="majorEastAsia" w:cstheme="majorBidi"/>
      <w:sz w:val="24"/>
      <w:szCs w:val="24"/>
    </w:rPr>
  </w:style>
  <w:style w:type="character" w:customStyle="1" w:styleId="23">
    <w:name w:val="纯文本 字符"/>
    <w:basedOn w:val="14"/>
    <w:link w:val="10"/>
    <w:uiPriority w:val="99"/>
    <w:rPr>
      <w:rFonts w:hAnsi="Courier New" w:cs="Courier New" w:asciiTheme="minorEastAsia"/>
    </w:rPr>
  </w:style>
  <w:style w:type="character" w:customStyle="1" w:styleId="24">
    <w:name w:val="页眉 字符"/>
    <w:basedOn w:val="14"/>
    <w:link w:val="12"/>
    <w:qFormat/>
    <w:uiPriority w:val="99"/>
    <w:rPr>
      <w:sz w:val="18"/>
      <w:szCs w:val="18"/>
    </w:rPr>
  </w:style>
  <w:style w:type="character" w:customStyle="1" w:styleId="25">
    <w:name w:val="页脚 字符"/>
    <w:basedOn w:val="14"/>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12201</Words>
  <Characters>12331</Characters>
  <Lines>89</Lines>
  <Paragraphs>25</Paragraphs>
  <TotalTime>31</TotalTime>
  <ScaleCrop>false</ScaleCrop>
  <LinksUpToDate>false</LinksUpToDate>
  <CharactersWithSpaces>12369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2025-11-19T06:26:00Z</dcterms:created>
  <dc:creator>Windows 用户</dc:creator>
  <cp:lastModifiedBy>芹泥</cp:lastModifiedBy>
  <dcterms:modified xsi:type="dcterms:W3CDTF">2026-03-02T07:16:42Z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eyJoZGlkIjoiNzE1ZWE1MWM2YzJjN2QzZmZjOGI1Zjc0ZThmOWNiMGYiLCJ1c2VySWQiOiIyNTk3OTIwNDAifQ==</vt:lpwstr>
  </property>
  <property fmtid="{D5CDD505-2E9C-101B-9397-08002B2CF9AE}" pid="3" name="KSOProductBuildVer">
    <vt:lpwstr>2052-12.1.0.24657</vt:lpwstr>
  </property>
  <property fmtid="{D5CDD505-2E9C-101B-9397-08002B2CF9AE}" pid="4" name="ICV">
    <vt:lpwstr>595E753377B64C2DA7AB379D55A111A9_12</vt:lpwstr>
  </property>
</Properties>
</file>